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671EF" w14:textId="77777777" w:rsidR="00A51970" w:rsidRPr="00AE368B" w:rsidRDefault="008E16CB" w:rsidP="007E0762">
      <w:pPr>
        <w:spacing w:before="120"/>
        <w:jc w:val="center"/>
        <w:rPr>
          <w:rFonts w:ascii="Arial" w:hAnsi="Arial" w:cs="Arial"/>
          <w:sz w:val="20"/>
          <w:szCs w:val="20"/>
        </w:rPr>
      </w:pPr>
      <w:r w:rsidRPr="00AE368B">
        <w:rPr>
          <w:rFonts w:ascii="Arial" w:hAnsi="Arial" w:cs="Arial"/>
          <w:b/>
          <w:noProof/>
          <w:sz w:val="20"/>
          <w:szCs w:val="20"/>
          <w:lang w:val="en-CA" w:eastAsia="zh-CN"/>
        </w:rPr>
        <w:drawing>
          <wp:anchor distT="0" distB="0" distL="114300" distR="114300" simplePos="0" relativeHeight="251658240" behindDoc="0" locked="0" layoutInCell="1" allowOverlap="1" wp14:anchorId="7F588A8E" wp14:editId="02C85C3B">
            <wp:simplePos x="0" y="0"/>
            <wp:positionH relativeFrom="column">
              <wp:posOffset>-476250</wp:posOffset>
            </wp:positionH>
            <wp:positionV relativeFrom="paragraph">
              <wp:posOffset>-580390</wp:posOffset>
            </wp:positionV>
            <wp:extent cx="1408668" cy="5334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black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8668" cy="533400"/>
                    </a:xfrm>
                    <a:prstGeom prst="rect">
                      <a:avLst/>
                    </a:prstGeom>
                  </pic:spPr>
                </pic:pic>
              </a:graphicData>
            </a:graphic>
            <wp14:sizeRelH relativeFrom="page">
              <wp14:pctWidth>0</wp14:pctWidth>
            </wp14:sizeRelH>
            <wp14:sizeRelV relativeFrom="page">
              <wp14:pctHeight>0</wp14:pctHeight>
            </wp14:sizeRelV>
          </wp:anchor>
        </w:drawing>
      </w:r>
      <w:r w:rsidR="003E57F5" w:rsidRPr="00AE368B">
        <w:rPr>
          <w:rFonts w:ascii="Arial" w:hAnsi="Arial" w:cs="Arial"/>
          <w:b/>
          <w:sz w:val="20"/>
          <w:szCs w:val="20"/>
        </w:rPr>
        <w:t>Columbia College</w:t>
      </w:r>
    </w:p>
    <w:p w14:paraId="45AD9E30" w14:textId="77777777" w:rsidR="003E57F5" w:rsidRPr="00AE368B" w:rsidRDefault="00392011" w:rsidP="007E0762">
      <w:pPr>
        <w:spacing w:after="120"/>
        <w:jc w:val="center"/>
        <w:rPr>
          <w:rFonts w:ascii="Arial" w:hAnsi="Arial" w:cs="Arial"/>
          <w:b/>
          <w:sz w:val="20"/>
          <w:szCs w:val="20"/>
        </w:rPr>
      </w:pPr>
      <w:r w:rsidRPr="00AE368B">
        <w:rPr>
          <w:rFonts w:ascii="Arial" w:hAnsi="Arial" w:cs="Arial"/>
          <w:b/>
          <w:sz w:val="20"/>
          <w:szCs w:val="20"/>
        </w:rPr>
        <w:t>Foundation Mathematics for Professionals (MAT</w:t>
      </w:r>
      <w:r w:rsidR="003B4A0A" w:rsidRPr="00AE368B">
        <w:rPr>
          <w:rFonts w:ascii="Arial" w:hAnsi="Arial" w:cs="Arial"/>
          <w:b/>
          <w:sz w:val="20"/>
          <w:szCs w:val="20"/>
        </w:rPr>
        <w:t>0</w:t>
      </w:r>
      <w:r w:rsidRPr="00AE368B">
        <w:rPr>
          <w:rFonts w:ascii="Arial" w:hAnsi="Arial" w:cs="Arial"/>
          <w:b/>
          <w:sz w:val="20"/>
          <w:szCs w:val="20"/>
        </w:rPr>
        <w:t>101)</w:t>
      </w:r>
    </w:p>
    <w:p w14:paraId="309A7267" w14:textId="77777777" w:rsidR="00096657" w:rsidRPr="00AE368B" w:rsidRDefault="00096657" w:rsidP="00906BFD">
      <w:pPr>
        <w:spacing w:before="120" w:after="120"/>
        <w:jc w:val="center"/>
        <w:rPr>
          <w:rFonts w:ascii="Arial" w:hAnsi="Arial" w:cs="Arial"/>
          <w:b/>
          <w:sz w:val="20"/>
          <w:szCs w:val="20"/>
        </w:rPr>
      </w:pPr>
      <w:r w:rsidRPr="00AE368B">
        <w:rPr>
          <w:rFonts w:ascii="Arial" w:hAnsi="Arial" w:cs="Arial"/>
          <w:b/>
          <w:sz w:val="20"/>
          <w:szCs w:val="20"/>
        </w:rPr>
        <w:t xml:space="preserve">Lecture </w:t>
      </w:r>
      <w:r w:rsidR="009B7737" w:rsidRPr="00AE368B">
        <w:rPr>
          <w:rFonts w:ascii="Arial" w:hAnsi="Arial" w:cs="Arial"/>
          <w:b/>
          <w:sz w:val="20"/>
          <w:szCs w:val="20"/>
        </w:rPr>
        <w:t>1</w:t>
      </w:r>
    </w:p>
    <w:p w14:paraId="3023A087" w14:textId="77777777" w:rsidR="003E57F5" w:rsidRPr="00AE368B" w:rsidRDefault="003E57F5" w:rsidP="00906BFD">
      <w:pPr>
        <w:spacing w:before="120" w:after="120"/>
        <w:jc w:val="center"/>
        <w:rPr>
          <w:rFonts w:ascii="Arial" w:hAnsi="Arial" w:cs="Arial"/>
          <w:b/>
          <w:sz w:val="20"/>
          <w:szCs w:val="20"/>
        </w:rPr>
      </w:pPr>
      <w:r w:rsidRPr="00AE368B">
        <w:rPr>
          <w:rFonts w:ascii="Arial" w:hAnsi="Arial" w:cs="Arial"/>
          <w:b/>
          <w:sz w:val="20"/>
          <w:szCs w:val="20"/>
        </w:rPr>
        <w:t>Course</w:t>
      </w:r>
      <w:r w:rsidRPr="00AE368B">
        <w:rPr>
          <w:rFonts w:ascii="Arial" w:hAnsi="Arial" w:cs="Arial"/>
          <w:sz w:val="20"/>
          <w:szCs w:val="20"/>
        </w:rPr>
        <w:t xml:space="preserve"> </w:t>
      </w:r>
      <w:r w:rsidRPr="00AE368B">
        <w:rPr>
          <w:rFonts w:ascii="Arial" w:hAnsi="Arial" w:cs="Arial"/>
          <w:b/>
          <w:sz w:val="20"/>
          <w:szCs w:val="20"/>
        </w:rPr>
        <w:t>Outline</w:t>
      </w:r>
    </w:p>
    <w:p w14:paraId="15242210" w14:textId="6D418210" w:rsidR="00DA77B5" w:rsidRDefault="003E57F5" w:rsidP="00DA77B5">
      <w:pPr>
        <w:spacing w:before="120" w:after="360"/>
        <w:jc w:val="center"/>
        <w:rPr>
          <w:rFonts w:ascii="Arial" w:hAnsi="Arial" w:cs="Arial"/>
          <w:sz w:val="20"/>
          <w:szCs w:val="20"/>
        </w:rPr>
      </w:pPr>
      <w:r w:rsidRPr="00AE368B">
        <w:rPr>
          <w:rFonts w:ascii="Arial" w:hAnsi="Arial" w:cs="Arial"/>
          <w:sz w:val="20"/>
          <w:szCs w:val="20"/>
        </w:rPr>
        <w:t xml:space="preserve">Semester Dates: </w:t>
      </w:r>
      <w:r w:rsidR="00F25D14">
        <w:rPr>
          <w:rFonts w:ascii="Arial" w:hAnsi="Arial" w:cs="Arial"/>
          <w:sz w:val="20"/>
          <w:szCs w:val="20"/>
        </w:rPr>
        <w:t>April 21, 2025 – May 24, 2025</w:t>
      </w:r>
      <w:bookmarkStart w:id="0" w:name="_GoBack"/>
      <w:bookmarkEnd w:id="0"/>
    </w:p>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338"/>
      </w:tblGrid>
      <w:tr w:rsidR="00DA2990" w:rsidRPr="00AE368B" w14:paraId="0AC6E356" w14:textId="77777777" w:rsidTr="00B40528">
        <w:trPr>
          <w:jc w:val="center"/>
        </w:trPr>
        <w:tc>
          <w:tcPr>
            <w:tcW w:w="5238" w:type="dxa"/>
            <w:vAlign w:val="center"/>
          </w:tcPr>
          <w:p w14:paraId="54AE9D07" w14:textId="77777777" w:rsidR="00DA2990" w:rsidRDefault="00DA2990" w:rsidP="00DA2990">
            <w:pPr>
              <w:spacing w:before="60"/>
              <w:rPr>
                <w:rFonts w:ascii="Arial" w:hAnsi="Arial" w:cs="Arial"/>
                <w:sz w:val="20"/>
                <w:szCs w:val="20"/>
              </w:rPr>
            </w:pPr>
            <w:r>
              <w:rPr>
                <w:rFonts w:ascii="Arial" w:hAnsi="Arial" w:cs="Arial"/>
                <w:sz w:val="20"/>
                <w:szCs w:val="20"/>
              </w:rPr>
              <w:t>Facilitator:  Shahin Ghomeshi</w:t>
            </w:r>
          </w:p>
        </w:tc>
        <w:tc>
          <w:tcPr>
            <w:tcW w:w="4338" w:type="dxa"/>
            <w:vAlign w:val="center"/>
          </w:tcPr>
          <w:p w14:paraId="49CAF933" w14:textId="45C8048F" w:rsidR="00DA2990" w:rsidRDefault="00DA2990" w:rsidP="00DA2990">
            <w:pPr>
              <w:spacing w:before="60"/>
              <w:rPr>
                <w:rFonts w:ascii="Arial" w:hAnsi="Arial" w:cs="Arial"/>
                <w:sz w:val="20"/>
                <w:szCs w:val="20"/>
              </w:rPr>
            </w:pPr>
            <w:r>
              <w:rPr>
                <w:rFonts w:ascii="Arial" w:hAnsi="Arial" w:cs="Arial"/>
                <w:sz w:val="20"/>
                <w:szCs w:val="20"/>
              </w:rPr>
              <w:t xml:space="preserve">Email:   </w:t>
            </w:r>
            <w:r w:rsidR="0015016D">
              <w:rPr>
                <w:rFonts w:ascii="Arial" w:hAnsi="Arial" w:cs="Arial"/>
                <w:sz w:val="20"/>
                <w:szCs w:val="20"/>
              </w:rPr>
              <w:t>s</w:t>
            </w:r>
            <w:r>
              <w:rPr>
                <w:rFonts w:ascii="Arial" w:hAnsi="Arial" w:cs="Arial"/>
                <w:sz w:val="20"/>
                <w:szCs w:val="20"/>
              </w:rPr>
              <w:t>hahin.</w:t>
            </w:r>
            <w:r w:rsidR="0015016D">
              <w:rPr>
                <w:rFonts w:ascii="Arial" w:hAnsi="Arial" w:cs="Arial"/>
                <w:sz w:val="20"/>
                <w:szCs w:val="20"/>
              </w:rPr>
              <w:t>g</w:t>
            </w:r>
            <w:r>
              <w:rPr>
                <w:rFonts w:ascii="Arial" w:hAnsi="Arial" w:cs="Arial"/>
                <w:sz w:val="20"/>
                <w:szCs w:val="20"/>
              </w:rPr>
              <w:t>homeshi@columbia.ca</w:t>
            </w:r>
          </w:p>
        </w:tc>
      </w:tr>
      <w:tr w:rsidR="001177ED" w:rsidRPr="00AE368B" w14:paraId="36E0610C" w14:textId="77777777" w:rsidTr="00B40528">
        <w:trPr>
          <w:jc w:val="center"/>
        </w:trPr>
        <w:tc>
          <w:tcPr>
            <w:tcW w:w="5238" w:type="dxa"/>
            <w:shd w:val="clear" w:color="auto" w:fill="D9D9D9" w:themeFill="background1" w:themeFillShade="D9"/>
            <w:vAlign w:val="center"/>
          </w:tcPr>
          <w:p w14:paraId="0B0C0A80" w14:textId="0D01B36C" w:rsidR="001177ED" w:rsidRPr="00AE368B" w:rsidRDefault="00D04B53" w:rsidP="00434C3F">
            <w:pPr>
              <w:spacing w:before="60"/>
              <w:rPr>
                <w:rFonts w:ascii="Arial" w:hAnsi="Arial" w:cs="Arial"/>
                <w:sz w:val="20"/>
                <w:szCs w:val="20"/>
              </w:rPr>
            </w:pPr>
            <w:r w:rsidRPr="00AE368B">
              <w:rPr>
                <w:rFonts w:ascii="Arial" w:hAnsi="Arial" w:cs="Arial"/>
                <w:sz w:val="20"/>
                <w:szCs w:val="20"/>
              </w:rPr>
              <w:t xml:space="preserve">Class Time: </w:t>
            </w:r>
            <w:r w:rsidR="0095396C" w:rsidRPr="00AE368B">
              <w:rPr>
                <w:rFonts w:ascii="Arial" w:hAnsi="Arial" w:cs="Arial"/>
                <w:sz w:val="20"/>
                <w:szCs w:val="20"/>
              </w:rPr>
              <w:t>5:30 PM - 9:30 PM (</w:t>
            </w:r>
            <w:r w:rsidR="008F316C">
              <w:rPr>
                <w:rFonts w:ascii="Arial" w:hAnsi="Arial" w:cs="Arial"/>
                <w:sz w:val="20"/>
                <w:szCs w:val="20"/>
              </w:rPr>
              <w:t>Tues/Thurs</w:t>
            </w:r>
            <w:r w:rsidR="0095396C" w:rsidRPr="00AE368B">
              <w:rPr>
                <w:rFonts w:ascii="Arial" w:hAnsi="Arial" w:cs="Arial"/>
                <w:sz w:val="20"/>
                <w:szCs w:val="20"/>
              </w:rPr>
              <w:t>.</w:t>
            </w:r>
            <w:r w:rsidR="0051330F">
              <w:rPr>
                <w:rFonts w:ascii="Arial" w:hAnsi="Arial" w:cs="Arial"/>
                <w:sz w:val="20"/>
                <w:szCs w:val="20"/>
              </w:rPr>
              <w:t>)</w:t>
            </w:r>
          </w:p>
        </w:tc>
        <w:tc>
          <w:tcPr>
            <w:tcW w:w="4338" w:type="dxa"/>
            <w:vAlign w:val="center"/>
          </w:tcPr>
          <w:p w14:paraId="67FB8313" w14:textId="77777777" w:rsidR="001177ED" w:rsidRPr="00AE368B" w:rsidRDefault="001177ED" w:rsidP="00AD6728">
            <w:pPr>
              <w:spacing w:before="60"/>
              <w:rPr>
                <w:rFonts w:ascii="Arial" w:hAnsi="Arial" w:cs="Arial"/>
                <w:sz w:val="20"/>
                <w:szCs w:val="20"/>
              </w:rPr>
            </w:pPr>
            <w:r w:rsidRPr="00AE368B">
              <w:rPr>
                <w:rFonts w:ascii="Arial" w:hAnsi="Arial" w:cs="Arial"/>
                <w:sz w:val="20"/>
                <w:szCs w:val="20"/>
              </w:rPr>
              <w:t xml:space="preserve">Room:  </w:t>
            </w:r>
            <w:r w:rsidR="00B96D45">
              <w:rPr>
                <w:rFonts w:ascii="Arial" w:hAnsi="Arial" w:cs="Arial"/>
                <w:sz w:val="20"/>
                <w:szCs w:val="20"/>
              </w:rPr>
              <w:t>Online class (MS Teams)</w:t>
            </w:r>
          </w:p>
        </w:tc>
      </w:tr>
      <w:tr w:rsidR="001177ED" w:rsidRPr="00AE368B" w14:paraId="537A8B5F" w14:textId="77777777" w:rsidTr="00A80046">
        <w:trPr>
          <w:jc w:val="center"/>
        </w:trPr>
        <w:tc>
          <w:tcPr>
            <w:tcW w:w="5238" w:type="dxa"/>
            <w:tcBorders>
              <w:bottom w:val="single" w:sz="4" w:space="0" w:color="auto"/>
            </w:tcBorders>
            <w:vAlign w:val="center"/>
          </w:tcPr>
          <w:p w14:paraId="58F7C779" w14:textId="77777777" w:rsidR="001177ED" w:rsidRPr="00AE368B" w:rsidRDefault="00731A55" w:rsidP="00434C3F">
            <w:pPr>
              <w:spacing w:before="60" w:after="120"/>
              <w:rPr>
                <w:rFonts w:ascii="Arial" w:hAnsi="Arial" w:cs="Arial"/>
                <w:sz w:val="20"/>
                <w:szCs w:val="20"/>
              </w:rPr>
            </w:pPr>
            <w:r w:rsidRPr="00AE368B">
              <w:rPr>
                <w:rFonts w:ascii="Arial" w:hAnsi="Arial" w:cs="Arial"/>
                <w:sz w:val="20"/>
                <w:szCs w:val="20"/>
              </w:rPr>
              <w:t xml:space="preserve">Credit: </w:t>
            </w:r>
            <w:r w:rsidR="001177ED" w:rsidRPr="00AE368B">
              <w:rPr>
                <w:rFonts w:ascii="Arial" w:hAnsi="Arial" w:cs="Arial"/>
                <w:sz w:val="20"/>
                <w:szCs w:val="20"/>
              </w:rPr>
              <w:t xml:space="preserve"> </w:t>
            </w:r>
            <w:r w:rsidR="00BA6297" w:rsidRPr="00AE368B">
              <w:rPr>
                <w:rFonts w:ascii="Arial" w:hAnsi="Arial" w:cs="Arial"/>
                <w:sz w:val="20"/>
                <w:szCs w:val="20"/>
              </w:rPr>
              <w:t xml:space="preserve"> </w:t>
            </w:r>
            <w:r w:rsidR="00D80503" w:rsidRPr="00AE368B">
              <w:rPr>
                <w:rFonts w:ascii="Arial" w:hAnsi="Arial" w:cs="Arial"/>
                <w:sz w:val="20"/>
                <w:szCs w:val="20"/>
              </w:rPr>
              <w:t>Non-Credit Course</w:t>
            </w:r>
          </w:p>
        </w:tc>
        <w:tc>
          <w:tcPr>
            <w:tcW w:w="4338" w:type="dxa"/>
            <w:tcBorders>
              <w:bottom w:val="single" w:sz="4" w:space="0" w:color="auto"/>
            </w:tcBorders>
            <w:vAlign w:val="center"/>
          </w:tcPr>
          <w:p w14:paraId="34AC5D0D" w14:textId="77777777" w:rsidR="001177ED" w:rsidRPr="00AE368B" w:rsidRDefault="001177ED" w:rsidP="00434C3F">
            <w:pPr>
              <w:spacing w:before="60"/>
              <w:rPr>
                <w:rFonts w:ascii="Arial" w:hAnsi="Arial" w:cs="Arial"/>
                <w:sz w:val="20"/>
                <w:szCs w:val="20"/>
              </w:rPr>
            </w:pPr>
            <w:r w:rsidRPr="00AE368B">
              <w:rPr>
                <w:rFonts w:ascii="Arial" w:hAnsi="Arial" w:cs="Arial"/>
                <w:sz w:val="20"/>
                <w:szCs w:val="20"/>
              </w:rPr>
              <w:t xml:space="preserve">Prerequisite:  </w:t>
            </w:r>
            <w:r w:rsidR="00D80503" w:rsidRPr="00AE368B">
              <w:rPr>
                <w:rFonts w:ascii="Arial" w:hAnsi="Arial" w:cs="Arial"/>
                <w:sz w:val="20"/>
                <w:szCs w:val="20"/>
              </w:rPr>
              <w:t>None</w:t>
            </w:r>
          </w:p>
        </w:tc>
      </w:tr>
    </w:tbl>
    <w:p w14:paraId="1F419893" w14:textId="2E42E01C" w:rsidR="00806D55" w:rsidRDefault="00A80046" w:rsidP="00A80046">
      <w:pPr>
        <w:spacing w:before="240" w:after="240"/>
        <w:rPr>
          <w:rFonts w:ascii="Arial" w:hAnsi="Arial" w:cs="Arial"/>
          <w:sz w:val="20"/>
          <w:szCs w:val="20"/>
        </w:rPr>
      </w:pPr>
      <w:r w:rsidRPr="00AE368B">
        <w:rPr>
          <w:rFonts w:ascii="Arial" w:hAnsi="Arial" w:cs="Arial"/>
          <w:sz w:val="20"/>
          <w:szCs w:val="20"/>
        </w:rPr>
        <w:t>Note:  It is the student’s responsibility to be familiar with the information contained in the Course Outline and to clarify any areas of concern with the facilitator.</w:t>
      </w:r>
      <w:r>
        <w:rPr>
          <w:rFonts w:ascii="Arial" w:hAnsi="Arial" w:cs="Arial"/>
          <w:sz w:val="20"/>
          <w:szCs w:val="20"/>
        </w:rPr>
        <w:t xml:space="preserve"> </w:t>
      </w:r>
    </w:p>
    <w:p w14:paraId="494A67E0" w14:textId="77777777" w:rsidR="0095756B" w:rsidRDefault="0095756B" w:rsidP="0095756B">
      <w:pPr>
        <w:shd w:val="clear" w:color="auto" w:fill="D9D9D9" w:themeFill="background1" w:themeFillShade="D9"/>
        <w:spacing w:before="240" w:after="240"/>
        <w:rPr>
          <w:rFonts w:ascii="Arial" w:hAnsi="Arial" w:cs="Arial"/>
          <w:sz w:val="20"/>
          <w:szCs w:val="20"/>
        </w:rPr>
      </w:pPr>
      <w:r>
        <w:rPr>
          <w:rFonts w:ascii="Arial" w:hAnsi="Arial" w:cs="Arial"/>
          <w:sz w:val="20"/>
          <w:szCs w:val="20"/>
        </w:rPr>
        <w:t xml:space="preserve">When a </w:t>
      </w:r>
      <w:r w:rsidRPr="005666B1">
        <w:rPr>
          <w:rFonts w:ascii="Arial" w:hAnsi="Arial" w:cs="Arial"/>
          <w:b/>
          <w:bCs/>
          <w:sz w:val="20"/>
          <w:szCs w:val="20"/>
        </w:rPr>
        <w:t>holiday falls on a scheduled class day</w:t>
      </w:r>
      <w:r>
        <w:rPr>
          <w:rFonts w:ascii="Arial" w:hAnsi="Arial" w:cs="Arial"/>
          <w:sz w:val="20"/>
          <w:szCs w:val="20"/>
        </w:rPr>
        <w:t xml:space="preserve"> or a class needs to be rescheduled, a </w:t>
      </w:r>
      <w:r w:rsidRPr="005666B1">
        <w:rPr>
          <w:rFonts w:ascii="Arial" w:hAnsi="Arial" w:cs="Arial"/>
          <w:b/>
          <w:bCs/>
          <w:sz w:val="20"/>
          <w:szCs w:val="20"/>
        </w:rPr>
        <w:t>make-up class will be scheduled for Friday</w:t>
      </w:r>
      <w:r>
        <w:rPr>
          <w:rFonts w:ascii="Arial" w:hAnsi="Arial" w:cs="Arial"/>
          <w:sz w:val="20"/>
          <w:szCs w:val="20"/>
        </w:rPr>
        <w:t>. Students are required to make arrangements to be present at the rescheduled class.</w:t>
      </w:r>
    </w:p>
    <w:p w14:paraId="01900BD7" w14:textId="77777777" w:rsidR="003E57F5" w:rsidRPr="00AE368B" w:rsidRDefault="00906BFD" w:rsidP="00D43731">
      <w:pPr>
        <w:spacing w:before="400" w:after="240"/>
        <w:rPr>
          <w:rFonts w:ascii="Arial" w:hAnsi="Arial" w:cs="Arial"/>
          <w:b/>
          <w:sz w:val="20"/>
          <w:szCs w:val="20"/>
        </w:rPr>
      </w:pPr>
      <w:r w:rsidRPr="00AE368B">
        <w:rPr>
          <w:rFonts w:ascii="Arial" w:hAnsi="Arial" w:cs="Arial"/>
          <w:b/>
          <w:sz w:val="20"/>
          <w:szCs w:val="20"/>
        </w:rPr>
        <w:t>Course Description:</w:t>
      </w:r>
    </w:p>
    <w:p w14:paraId="0E22EF15" w14:textId="44AB5138" w:rsidR="00FF3407" w:rsidRDefault="00392011" w:rsidP="00D43731">
      <w:pPr>
        <w:spacing w:after="240"/>
        <w:rPr>
          <w:rFonts w:ascii="Arial" w:eastAsia="Times New Roman" w:hAnsi="Arial" w:cs="Arial"/>
          <w:sz w:val="20"/>
          <w:szCs w:val="20"/>
        </w:rPr>
      </w:pPr>
      <w:r w:rsidRPr="00AE368B">
        <w:rPr>
          <w:rFonts w:ascii="Arial" w:eastAsia="Times New Roman" w:hAnsi="Arial" w:cs="Arial"/>
          <w:snapToGrid w:val="0"/>
          <w:sz w:val="20"/>
          <w:szCs w:val="20"/>
        </w:rPr>
        <w:t>This course is for students who intend to enter a professional program and may require a refresher in key mathematical concepts applicable to their education and professional goals.  It will provide students with a multidimensional, contextual learning experience for the acquisition of pre-requisite content and skills in mathematics including concepts, terms, expressions, applications, equations, and problem-solving.  The course will cover basic math skills, fractions, decimals, percent</w:t>
      </w:r>
      <w:r w:rsidR="0001520D">
        <w:rPr>
          <w:rFonts w:ascii="Arial" w:eastAsia="Times New Roman" w:hAnsi="Arial" w:cs="Arial"/>
          <w:snapToGrid w:val="0"/>
          <w:sz w:val="20"/>
          <w:szCs w:val="20"/>
        </w:rPr>
        <w:t>age</w:t>
      </w:r>
      <w:r w:rsidRPr="00AE368B">
        <w:rPr>
          <w:rFonts w:ascii="Arial" w:eastAsia="Times New Roman" w:hAnsi="Arial" w:cs="Arial"/>
          <w:snapToGrid w:val="0"/>
          <w:sz w:val="20"/>
          <w:szCs w:val="20"/>
        </w:rPr>
        <w:t xml:space="preserve">s, ratio and proportion, basic algebra, equations, metric </w:t>
      </w:r>
      <w:r w:rsidR="0031207D" w:rsidRPr="00AE368B">
        <w:rPr>
          <w:rFonts w:ascii="Arial" w:eastAsia="Times New Roman" w:hAnsi="Arial" w:cs="Arial"/>
          <w:snapToGrid w:val="0"/>
          <w:sz w:val="20"/>
          <w:szCs w:val="20"/>
        </w:rPr>
        <w:t>system,</w:t>
      </w:r>
      <w:r w:rsidRPr="00AE368B">
        <w:rPr>
          <w:rFonts w:ascii="Arial" w:eastAsia="Times New Roman" w:hAnsi="Arial" w:cs="Arial"/>
          <w:snapToGrid w:val="0"/>
          <w:sz w:val="20"/>
          <w:szCs w:val="20"/>
        </w:rPr>
        <w:t xml:space="preserve"> and problem solving. </w:t>
      </w:r>
      <w:r w:rsidRPr="00AE368B">
        <w:rPr>
          <w:rFonts w:ascii="Arial" w:eastAsia="Times New Roman" w:hAnsi="Arial" w:cs="Arial"/>
          <w:sz w:val="20"/>
          <w:szCs w:val="20"/>
        </w:rPr>
        <w:t>(5 weeks, 40 hrs.)</w:t>
      </w:r>
    </w:p>
    <w:p w14:paraId="62DBB36E" w14:textId="37437F9B" w:rsidR="0031207D" w:rsidRPr="001A444B" w:rsidRDefault="0031207D" w:rsidP="0031207D">
      <w:pPr>
        <w:shd w:val="clear" w:color="auto" w:fill="D9D9D9" w:themeFill="background1" w:themeFillShade="D9"/>
        <w:spacing w:after="240"/>
        <w:rPr>
          <w:rFonts w:ascii="Arial" w:eastAsia="Times New Roman" w:hAnsi="Arial" w:cs="Arial"/>
          <w:bCs/>
          <w:sz w:val="20"/>
          <w:szCs w:val="20"/>
        </w:rPr>
      </w:pPr>
      <w:bookmarkStart w:id="1" w:name="_Hlk128465976"/>
      <w:r w:rsidRPr="001A444B">
        <w:rPr>
          <w:rFonts w:ascii="Arial" w:hAnsi="Arial" w:cs="Arial"/>
          <w:bCs/>
          <w:sz w:val="20"/>
          <w:szCs w:val="20"/>
          <w:lang w:val="en-GB"/>
        </w:rPr>
        <w:t>Classes are held online.  Students will need access to a computer</w:t>
      </w:r>
      <w:r w:rsidR="008418E5">
        <w:rPr>
          <w:rFonts w:ascii="Arial" w:hAnsi="Arial" w:cs="Arial"/>
          <w:bCs/>
          <w:sz w:val="20"/>
          <w:szCs w:val="20"/>
          <w:lang w:val="en-GB"/>
        </w:rPr>
        <w:t xml:space="preserve">, </w:t>
      </w:r>
      <w:r w:rsidRPr="001A444B">
        <w:rPr>
          <w:rFonts w:ascii="Arial" w:hAnsi="Arial" w:cs="Arial"/>
          <w:bCs/>
          <w:sz w:val="20"/>
          <w:szCs w:val="20"/>
          <w:lang w:val="en-GB"/>
        </w:rPr>
        <w:t>a microphone, a camera, and a reliable internet connection during the scheduled class times</w:t>
      </w:r>
      <w:r w:rsidR="008418E5">
        <w:rPr>
          <w:rFonts w:ascii="Arial" w:hAnsi="Arial" w:cs="Arial"/>
          <w:bCs/>
          <w:sz w:val="20"/>
          <w:szCs w:val="20"/>
          <w:lang w:val="en-GB"/>
        </w:rPr>
        <w:t xml:space="preserve">. </w:t>
      </w:r>
      <w:r w:rsidRPr="001A444B">
        <w:rPr>
          <w:rFonts w:ascii="Arial" w:hAnsi="Arial" w:cs="Arial"/>
          <w:bCs/>
          <w:sz w:val="20"/>
          <w:szCs w:val="20"/>
          <w:lang w:val="en-GB"/>
        </w:rPr>
        <w:t>Instructions and login information for Microsoft Teams (online classroom) and Moodle will be provided to new students before classes begin.</w:t>
      </w:r>
    </w:p>
    <w:p w14:paraId="08568A36" w14:textId="076986E9" w:rsidR="00872E9C" w:rsidRPr="008418E5" w:rsidRDefault="00D9134B" w:rsidP="00872E9C">
      <w:pPr>
        <w:shd w:val="clear" w:color="auto" w:fill="D9D9D9" w:themeFill="background1" w:themeFillShade="D9"/>
        <w:rPr>
          <w:rFonts w:ascii="Arial" w:hAnsi="Arial" w:cs="Arial"/>
          <w:b/>
          <w:sz w:val="20"/>
          <w:szCs w:val="20"/>
        </w:rPr>
      </w:pPr>
      <w:bookmarkStart w:id="2" w:name="_Hlk105486700"/>
      <w:bookmarkEnd w:id="1"/>
      <w:r w:rsidRPr="008418E5">
        <w:rPr>
          <w:rFonts w:ascii="Arial" w:hAnsi="Arial" w:cs="Arial"/>
          <w:b/>
          <w:bCs/>
          <w:sz w:val="20"/>
          <w:szCs w:val="20"/>
        </w:rPr>
        <w:t>The</w:t>
      </w:r>
      <w:r w:rsidR="00872E9C" w:rsidRPr="008418E5">
        <w:rPr>
          <w:rFonts w:ascii="Arial" w:hAnsi="Arial" w:cs="Arial"/>
          <w:b/>
          <w:bCs/>
          <w:sz w:val="20"/>
          <w:szCs w:val="20"/>
        </w:rPr>
        <w:t xml:space="preserve"> final exam will be held on campus.  All students living within a 130 km radius of Calgary are expected to attend in person.  </w:t>
      </w:r>
      <w:r w:rsidR="00872E9C" w:rsidRPr="008418E5">
        <w:rPr>
          <w:rFonts w:ascii="Arial" w:hAnsi="Arial" w:cs="Arial"/>
          <w:b/>
          <w:bCs/>
          <w:sz w:val="20"/>
          <w:szCs w:val="20"/>
          <w:lang w:val="en-GB"/>
        </w:rPr>
        <w:t>The college is committed to following Alberta Health protocols for pandemic safety.  Depending on public health measures, the exam may be moved online.  Should this change occur, adequate notice will be provided to the students. </w:t>
      </w:r>
      <w:r w:rsidR="00872E9C" w:rsidRPr="008418E5">
        <w:rPr>
          <w:rFonts w:ascii="Arial" w:hAnsi="Arial" w:cs="Arial"/>
          <w:b/>
          <w:sz w:val="20"/>
          <w:szCs w:val="20"/>
        </w:rPr>
        <w:t xml:space="preserve">   </w:t>
      </w:r>
      <w:bookmarkEnd w:id="2"/>
      <w:r w:rsidRPr="008418E5">
        <w:rPr>
          <w:rFonts w:ascii="Arial" w:hAnsi="Arial" w:cs="Arial"/>
          <w:b/>
          <w:sz w:val="20"/>
          <w:szCs w:val="20"/>
        </w:rPr>
        <w:t>Students who live more than 130km from Calgary should notify the principal of Academic Upgrading by the end of Class 1 if alternative arrangements are needed.</w:t>
      </w:r>
    </w:p>
    <w:p w14:paraId="008B40F1" w14:textId="77777777" w:rsidR="003E57F5" w:rsidRPr="00351790" w:rsidRDefault="00906BFD" w:rsidP="00D43731">
      <w:pPr>
        <w:spacing w:before="400" w:after="240"/>
        <w:rPr>
          <w:rFonts w:ascii="Arial" w:eastAsia="Times New Roman" w:hAnsi="Arial" w:cs="Arial"/>
          <w:b/>
          <w:sz w:val="20"/>
          <w:szCs w:val="20"/>
        </w:rPr>
      </w:pPr>
      <w:r w:rsidRPr="00AE368B">
        <w:rPr>
          <w:rFonts w:ascii="Arial" w:hAnsi="Arial" w:cs="Arial"/>
          <w:b/>
          <w:sz w:val="20"/>
          <w:szCs w:val="20"/>
        </w:rPr>
        <w:t>Learning</w:t>
      </w:r>
      <w:r w:rsidRPr="00AE368B">
        <w:rPr>
          <w:rFonts w:ascii="Arial" w:hAnsi="Arial" w:cs="Arial"/>
          <w:sz w:val="20"/>
          <w:szCs w:val="20"/>
        </w:rPr>
        <w:t xml:space="preserve"> </w:t>
      </w:r>
      <w:r w:rsidRPr="00AE368B">
        <w:rPr>
          <w:rFonts w:ascii="Arial" w:hAnsi="Arial" w:cs="Arial"/>
          <w:b/>
          <w:sz w:val="20"/>
          <w:szCs w:val="20"/>
        </w:rPr>
        <w:t>Outcomes:</w:t>
      </w:r>
    </w:p>
    <w:p w14:paraId="79470D94" w14:textId="77777777" w:rsidR="00392011" w:rsidRPr="00D43731" w:rsidRDefault="00D04B53" w:rsidP="00D43731">
      <w:pPr>
        <w:spacing w:after="120"/>
        <w:rPr>
          <w:rFonts w:ascii="Arial" w:hAnsi="Arial" w:cs="Arial"/>
          <w:sz w:val="20"/>
          <w:szCs w:val="20"/>
        </w:rPr>
      </w:pPr>
      <w:r w:rsidRPr="00AE368B">
        <w:rPr>
          <w:rFonts w:ascii="Arial" w:hAnsi="Arial" w:cs="Arial"/>
          <w:sz w:val="20"/>
          <w:szCs w:val="20"/>
        </w:rPr>
        <w:t>As a result of active participation in these se</w:t>
      </w:r>
      <w:r w:rsidR="00D43731">
        <w:rPr>
          <w:rFonts w:ascii="Arial" w:hAnsi="Arial" w:cs="Arial"/>
          <w:sz w:val="20"/>
          <w:szCs w:val="20"/>
        </w:rPr>
        <w:t>ssions, a student can expect to d</w:t>
      </w:r>
      <w:r w:rsidR="00392011" w:rsidRPr="00AE368B">
        <w:rPr>
          <w:rFonts w:ascii="Arial" w:eastAsia="Times New Roman" w:hAnsi="Arial" w:cs="Arial"/>
          <w:snapToGrid w:val="0"/>
          <w:sz w:val="20"/>
          <w:szCs w:val="20"/>
        </w:rPr>
        <w:t>emonstrate a high level of understanding and accuracy in the following areas:</w:t>
      </w:r>
    </w:p>
    <w:p w14:paraId="35E0D12A" w14:textId="77777777" w:rsidR="00392011" w:rsidRPr="00AE368B" w:rsidRDefault="00392011" w:rsidP="00D43731">
      <w:pPr>
        <w:widowControl w:val="0"/>
        <w:numPr>
          <w:ilvl w:val="0"/>
          <w:numId w:val="18"/>
        </w:numPr>
        <w:tabs>
          <w:tab w:val="left" w:pos="-1180"/>
          <w:tab w:val="left" w:pos="-720"/>
          <w:tab w:val="left" w:pos="0"/>
          <w:tab w:val="left" w:pos="1440"/>
        </w:tabs>
        <w:jc w:val="both"/>
        <w:rPr>
          <w:rFonts w:ascii="Arial" w:eastAsia="Times New Roman" w:hAnsi="Arial" w:cs="Arial"/>
          <w:snapToGrid w:val="0"/>
          <w:sz w:val="20"/>
          <w:szCs w:val="20"/>
        </w:rPr>
      </w:pPr>
      <w:r w:rsidRPr="00AE368B">
        <w:rPr>
          <w:rFonts w:ascii="Arial" w:eastAsia="Times New Roman" w:hAnsi="Arial" w:cs="Arial"/>
          <w:snapToGrid w:val="0"/>
          <w:sz w:val="20"/>
          <w:szCs w:val="20"/>
        </w:rPr>
        <w:t>Whole Numbers</w:t>
      </w:r>
    </w:p>
    <w:p w14:paraId="0CC51AF1" w14:textId="77777777" w:rsidR="00392011" w:rsidRPr="00AE368B" w:rsidRDefault="00392011" w:rsidP="00D43731">
      <w:pPr>
        <w:widowControl w:val="0"/>
        <w:numPr>
          <w:ilvl w:val="0"/>
          <w:numId w:val="18"/>
        </w:numPr>
        <w:tabs>
          <w:tab w:val="left" w:pos="-1180"/>
          <w:tab w:val="left" w:pos="-720"/>
          <w:tab w:val="left" w:pos="0"/>
          <w:tab w:val="left" w:pos="1440"/>
        </w:tabs>
        <w:jc w:val="both"/>
        <w:rPr>
          <w:rFonts w:ascii="Arial" w:eastAsia="Times New Roman" w:hAnsi="Arial" w:cs="Arial"/>
          <w:snapToGrid w:val="0"/>
          <w:sz w:val="20"/>
          <w:szCs w:val="20"/>
        </w:rPr>
      </w:pPr>
      <w:r w:rsidRPr="00AE368B">
        <w:rPr>
          <w:rFonts w:ascii="Arial" w:eastAsia="Times New Roman" w:hAnsi="Arial" w:cs="Arial"/>
          <w:snapToGrid w:val="0"/>
          <w:sz w:val="20"/>
          <w:szCs w:val="20"/>
        </w:rPr>
        <w:t>Fractions</w:t>
      </w:r>
    </w:p>
    <w:p w14:paraId="00A74B7F" w14:textId="77777777" w:rsidR="00392011" w:rsidRPr="00AE368B" w:rsidRDefault="00392011" w:rsidP="00D43731">
      <w:pPr>
        <w:widowControl w:val="0"/>
        <w:numPr>
          <w:ilvl w:val="0"/>
          <w:numId w:val="18"/>
        </w:numPr>
        <w:tabs>
          <w:tab w:val="left" w:pos="-1180"/>
          <w:tab w:val="left" w:pos="-720"/>
          <w:tab w:val="left" w:pos="0"/>
          <w:tab w:val="left" w:pos="1440"/>
        </w:tabs>
        <w:jc w:val="both"/>
        <w:rPr>
          <w:rFonts w:ascii="Arial" w:eastAsia="Times New Roman" w:hAnsi="Arial" w:cs="Arial"/>
          <w:snapToGrid w:val="0"/>
          <w:sz w:val="20"/>
          <w:szCs w:val="20"/>
        </w:rPr>
      </w:pPr>
      <w:r w:rsidRPr="00AE368B">
        <w:rPr>
          <w:rFonts w:ascii="Arial" w:eastAsia="Times New Roman" w:hAnsi="Arial" w:cs="Arial"/>
          <w:snapToGrid w:val="0"/>
          <w:sz w:val="20"/>
          <w:szCs w:val="20"/>
        </w:rPr>
        <w:t>Decimal Numbers</w:t>
      </w:r>
    </w:p>
    <w:p w14:paraId="2D08069A" w14:textId="77777777" w:rsidR="00392011" w:rsidRPr="00AE368B" w:rsidRDefault="00392011" w:rsidP="00D43731">
      <w:pPr>
        <w:widowControl w:val="0"/>
        <w:numPr>
          <w:ilvl w:val="0"/>
          <w:numId w:val="18"/>
        </w:numPr>
        <w:tabs>
          <w:tab w:val="left" w:pos="-1180"/>
          <w:tab w:val="left" w:pos="-720"/>
          <w:tab w:val="left" w:pos="0"/>
          <w:tab w:val="left" w:pos="1440"/>
        </w:tabs>
        <w:jc w:val="both"/>
        <w:rPr>
          <w:rFonts w:ascii="Arial" w:eastAsia="Times New Roman" w:hAnsi="Arial" w:cs="Arial"/>
          <w:snapToGrid w:val="0"/>
          <w:sz w:val="20"/>
          <w:szCs w:val="20"/>
        </w:rPr>
      </w:pPr>
      <w:r w:rsidRPr="00AE368B">
        <w:rPr>
          <w:rFonts w:ascii="Arial" w:eastAsia="Times New Roman" w:hAnsi="Arial" w:cs="Arial"/>
          <w:snapToGrid w:val="0"/>
          <w:sz w:val="20"/>
          <w:szCs w:val="20"/>
        </w:rPr>
        <w:t>Percent</w:t>
      </w:r>
      <w:r w:rsidR="0001520D">
        <w:rPr>
          <w:rFonts w:ascii="Arial" w:eastAsia="Times New Roman" w:hAnsi="Arial" w:cs="Arial"/>
          <w:snapToGrid w:val="0"/>
          <w:sz w:val="20"/>
          <w:szCs w:val="20"/>
        </w:rPr>
        <w:t>age</w:t>
      </w:r>
      <w:r w:rsidRPr="00AE368B">
        <w:rPr>
          <w:rFonts w:ascii="Arial" w:eastAsia="Times New Roman" w:hAnsi="Arial" w:cs="Arial"/>
          <w:snapToGrid w:val="0"/>
          <w:sz w:val="20"/>
          <w:szCs w:val="20"/>
        </w:rPr>
        <w:t>s, Ratios, and Proportions</w:t>
      </w:r>
    </w:p>
    <w:p w14:paraId="27F21605" w14:textId="77777777" w:rsidR="00392011" w:rsidRPr="00AE368B" w:rsidRDefault="00392011" w:rsidP="00D43731">
      <w:pPr>
        <w:widowControl w:val="0"/>
        <w:numPr>
          <w:ilvl w:val="0"/>
          <w:numId w:val="18"/>
        </w:numPr>
        <w:tabs>
          <w:tab w:val="left" w:pos="-1180"/>
          <w:tab w:val="left" w:pos="-720"/>
          <w:tab w:val="left" w:pos="0"/>
          <w:tab w:val="left" w:pos="1440"/>
        </w:tabs>
        <w:jc w:val="both"/>
        <w:rPr>
          <w:rFonts w:ascii="Arial" w:eastAsia="Times New Roman" w:hAnsi="Arial" w:cs="Arial"/>
          <w:snapToGrid w:val="0"/>
          <w:sz w:val="20"/>
          <w:szCs w:val="20"/>
        </w:rPr>
      </w:pPr>
      <w:r w:rsidRPr="00AE368B">
        <w:rPr>
          <w:rFonts w:ascii="Arial" w:eastAsia="Times New Roman" w:hAnsi="Arial" w:cs="Arial"/>
          <w:snapToGrid w:val="0"/>
          <w:sz w:val="20"/>
          <w:szCs w:val="20"/>
        </w:rPr>
        <w:t>Positive and Negative Numbers &amp; Order of Operations</w:t>
      </w:r>
    </w:p>
    <w:p w14:paraId="0D437528" w14:textId="77777777" w:rsidR="00392011" w:rsidRPr="00AE368B" w:rsidRDefault="00EE421F" w:rsidP="00D43731">
      <w:pPr>
        <w:widowControl w:val="0"/>
        <w:numPr>
          <w:ilvl w:val="0"/>
          <w:numId w:val="18"/>
        </w:numPr>
        <w:tabs>
          <w:tab w:val="left" w:pos="-1180"/>
          <w:tab w:val="left" w:pos="-720"/>
          <w:tab w:val="left" w:pos="0"/>
          <w:tab w:val="left" w:pos="1440"/>
        </w:tabs>
        <w:jc w:val="both"/>
        <w:rPr>
          <w:rFonts w:ascii="Arial" w:eastAsia="Times New Roman" w:hAnsi="Arial" w:cs="Arial"/>
          <w:snapToGrid w:val="0"/>
          <w:sz w:val="20"/>
          <w:szCs w:val="20"/>
        </w:rPr>
      </w:pPr>
      <w:r w:rsidRPr="00AE368B">
        <w:rPr>
          <w:rFonts w:ascii="Arial" w:eastAsia="Times New Roman" w:hAnsi="Arial" w:cs="Arial"/>
          <w:snapToGrid w:val="0"/>
          <w:sz w:val="20"/>
          <w:szCs w:val="20"/>
        </w:rPr>
        <w:t>Equations</w:t>
      </w:r>
    </w:p>
    <w:p w14:paraId="6FF22541" w14:textId="376BEB27" w:rsidR="00392011" w:rsidRPr="008418E5" w:rsidRDefault="00392011" w:rsidP="00D43731">
      <w:pPr>
        <w:widowControl w:val="0"/>
        <w:numPr>
          <w:ilvl w:val="0"/>
          <w:numId w:val="18"/>
        </w:numPr>
        <w:tabs>
          <w:tab w:val="left" w:pos="-1180"/>
          <w:tab w:val="left" w:pos="-720"/>
          <w:tab w:val="left" w:pos="0"/>
          <w:tab w:val="left" w:pos="1440"/>
        </w:tabs>
        <w:jc w:val="both"/>
        <w:rPr>
          <w:rFonts w:ascii="Arial" w:eastAsia="Times New Roman" w:hAnsi="Arial" w:cs="Arial"/>
          <w:snapToGrid w:val="0"/>
          <w:sz w:val="20"/>
          <w:szCs w:val="20"/>
        </w:rPr>
      </w:pPr>
      <w:r w:rsidRPr="008418E5">
        <w:rPr>
          <w:rFonts w:ascii="Arial" w:eastAsia="Times New Roman" w:hAnsi="Arial" w:cs="Arial"/>
          <w:snapToGrid w:val="0"/>
          <w:sz w:val="20"/>
          <w:szCs w:val="20"/>
        </w:rPr>
        <w:t xml:space="preserve">The Metric </w:t>
      </w:r>
      <w:r w:rsidR="00D9134B" w:rsidRPr="008418E5">
        <w:rPr>
          <w:rFonts w:ascii="Arial" w:eastAsia="Times New Roman" w:hAnsi="Arial" w:cs="Arial"/>
          <w:snapToGrid w:val="0"/>
          <w:sz w:val="20"/>
          <w:szCs w:val="20"/>
        </w:rPr>
        <w:t xml:space="preserve">and Customary Measurements </w:t>
      </w:r>
      <w:r w:rsidRPr="008418E5">
        <w:rPr>
          <w:rFonts w:ascii="Arial" w:eastAsia="Times New Roman" w:hAnsi="Arial" w:cs="Arial"/>
          <w:snapToGrid w:val="0"/>
          <w:sz w:val="20"/>
          <w:szCs w:val="20"/>
        </w:rPr>
        <w:t>System</w:t>
      </w:r>
      <w:r w:rsidR="00D9134B" w:rsidRPr="008418E5">
        <w:rPr>
          <w:rFonts w:ascii="Arial" w:eastAsia="Times New Roman" w:hAnsi="Arial" w:cs="Arial"/>
          <w:snapToGrid w:val="0"/>
          <w:sz w:val="20"/>
          <w:szCs w:val="20"/>
        </w:rPr>
        <w:t>s</w:t>
      </w:r>
    </w:p>
    <w:p w14:paraId="24CC4804" w14:textId="77777777" w:rsidR="0031207D" w:rsidRDefault="0031207D" w:rsidP="00D43731">
      <w:pPr>
        <w:spacing w:before="400" w:after="240"/>
        <w:rPr>
          <w:rFonts w:ascii="Arial" w:hAnsi="Arial" w:cs="Arial"/>
          <w:b/>
          <w:sz w:val="20"/>
          <w:szCs w:val="20"/>
        </w:rPr>
        <w:sectPr w:rsidR="0031207D" w:rsidSect="00202A92">
          <w:footerReference w:type="default" r:id="rId9"/>
          <w:pgSz w:w="12240" w:h="15840" w:code="1"/>
          <w:pgMar w:top="1440" w:right="1440" w:bottom="431" w:left="1440" w:header="720" w:footer="432" w:gutter="0"/>
          <w:cols w:space="720"/>
          <w:docGrid w:linePitch="360"/>
        </w:sectPr>
      </w:pPr>
    </w:p>
    <w:p w14:paraId="378C2D21" w14:textId="77777777" w:rsidR="003E57F5" w:rsidRPr="00AE368B" w:rsidRDefault="003C0C49" w:rsidP="00D43731">
      <w:pPr>
        <w:spacing w:before="400" w:after="240"/>
        <w:rPr>
          <w:rFonts w:ascii="Arial" w:hAnsi="Arial" w:cs="Arial"/>
          <w:b/>
          <w:sz w:val="20"/>
          <w:szCs w:val="20"/>
        </w:rPr>
      </w:pPr>
      <w:r w:rsidRPr="00AE368B">
        <w:rPr>
          <w:rFonts w:ascii="Arial" w:hAnsi="Arial" w:cs="Arial"/>
          <w:b/>
          <w:sz w:val="20"/>
          <w:szCs w:val="20"/>
        </w:rPr>
        <w:lastRenderedPageBreak/>
        <w:t>Course Format</w:t>
      </w:r>
      <w:r w:rsidR="009521E2" w:rsidRPr="00AE368B">
        <w:rPr>
          <w:rFonts w:ascii="Arial" w:hAnsi="Arial" w:cs="Arial"/>
          <w:b/>
          <w:sz w:val="20"/>
          <w:szCs w:val="20"/>
        </w:rPr>
        <w:t>:</w:t>
      </w:r>
    </w:p>
    <w:p w14:paraId="17AC2C9F" w14:textId="77777777" w:rsidR="003C0C49" w:rsidRPr="00AE368B" w:rsidRDefault="003C0C49" w:rsidP="00B56640">
      <w:pPr>
        <w:tabs>
          <w:tab w:val="left" w:pos="-1180"/>
          <w:tab w:val="left" w:pos="-720"/>
          <w:tab w:val="left" w:pos="0"/>
          <w:tab w:val="left" w:pos="522"/>
          <w:tab w:val="left" w:pos="1440"/>
        </w:tabs>
        <w:spacing w:before="240" w:after="240"/>
        <w:rPr>
          <w:rFonts w:ascii="Arial" w:eastAsia="Times New Roman" w:hAnsi="Arial" w:cs="Arial"/>
          <w:snapToGrid w:val="0"/>
          <w:sz w:val="20"/>
          <w:szCs w:val="20"/>
          <w:lang w:val="en-GB"/>
        </w:rPr>
      </w:pPr>
      <w:r w:rsidRPr="00AE368B">
        <w:rPr>
          <w:rFonts w:ascii="Arial" w:eastAsia="Times New Roman" w:hAnsi="Arial" w:cs="Arial"/>
          <w:snapToGrid w:val="0"/>
          <w:sz w:val="20"/>
          <w:szCs w:val="20"/>
          <w:lang w:val="en-GB"/>
        </w:rPr>
        <w:t xml:space="preserve">This course uses a variety of teaching/learning methods including discussion, </w:t>
      </w:r>
      <w:r w:rsidR="008B12EC" w:rsidRPr="00AE368B">
        <w:rPr>
          <w:rFonts w:ascii="Arial" w:eastAsia="Times New Roman" w:hAnsi="Arial" w:cs="Arial"/>
          <w:snapToGrid w:val="0"/>
          <w:sz w:val="20"/>
          <w:szCs w:val="20"/>
          <w:lang w:val="en-GB"/>
        </w:rPr>
        <w:t xml:space="preserve">personal reflection, </w:t>
      </w:r>
      <w:r w:rsidRPr="00AE368B">
        <w:rPr>
          <w:rFonts w:ascii="Arial" w:eastAsia="Times New Roman" w:hAnsi="Arial" w:cs="Arial"/>
          <w:snapToGrid w:val="0"/>
          <w:sz w:val="20"/>
          <w:szCs w:val="20"/>
          <w:lang w:val="en-GB"/>
        </w:rPr>
        <w:t>experiential exercises, student presentat</w:t>
      </w:r>
      <w:r w:rsidR="00C47312" w:rsidRPr="00AE368B">
        <w:rPr>
          <w:rFonts w:ascii="Arial" w:eastAsia="Times New Roman" w:hAnsi="Arial" w:cs="Arial"/>
          <w:snapToGrid w:val="0"/>
          <w:sz w:val="20"/>
          <w:szCs w:val="20"/>
          <w:lang w:val="en-GB"/>
        </w:rPr>
        <w:t xml:space="preserve">ions, role-plays, </w:t>
      </w:r>
      <w:r w:rsidRPr="00AE368B">
        <w:rPr>
          <w:rFonts w:ascii="Arial" w:eastAsia="Times New Roman" w:hAnsi="Arial" w:cs="Arial"/>
          <w:snapToGrid w:val="0"/>
          <w:sz w:val="20"/>
          <w:szCs w:val="20"/>
          <w:lang w:val="en-GB"/>
        </w:rPr>
        <w:t>group activities</w:t>
      </w:r>
      <w:r w:rsidR="008B12EC" w:rsidRPr="00AE368B">
        <w:rPr>
          <w:rFonts w:ascii="Arial" w:eastAsia="Times New Roman" w:hAnsi="Arial" w:cs="Arial"/>
          <w:snapToGrid w:val="0"/>
          <w:sz w:val="20"/>
          <w:szCs w:val="20"/>
          <w:lang w:val="en-GB"/>
        </w:rPr>
        <w:t xml:space="preserve"> and especially case studies. </w:t>
      </w:r>
      <w:r w:rsidR="00C47312" w:rsidRPr="00AE368B">
        <w:rPr>
          <w:rFonts w:ascii="Arial" w:eastAsia="Times New Roman" w:hAnsi="Arial" w:cs="Arial"/>
          <w:snapToGrid w:val="0"/>
          <w:sz w:val="20"/>
          <w:szCs w:val="20"/>
          <w:lang w:val="en-GB"/>
        </w:rPr>
        <w:t>Our faculty aim</w:t>
      </w:r>
      <w:r w:rsidR="008B12EC" w:rsidRPr="00AE368B">
        <w:rPr>
          <w:rFonts w:ascii="Arial" w:eastAsia="Times New Roman" w:hAnsi="Arial" w:cs="Arial"/>
          <w:snapToGrid w:val="0"/>
          <w:sz w:val="20"/>
          <w:szCs w:val="20"/>
          <w:lang w:val="en-GB"/>
        </w:rPr>
        <w:t>s</w:t>
      </w:r>
      <w:r w:rsidR="00C47312" w:rsidRPr="00AE368B">
        <w:rPr>
          <w:rFonts w:ascii="Arial" w:eastAsia="Times New Roman" w:hAnsi="Arial" w:cs="Arial"/>
          <w:snapToGrid w:val="0"/>
          <w:sz w:val="20"/>
          <w:szCs w:val="20"/>
          <w:lang w:val="en-GB"/>
        </w:rPr>
        <w:t xml:space="preserve"> to create a learning environment where the learner is actively engaged in inquiry</w:t>
      </w:r>
      <w:r w:rsidR="008B12EC" w:rsidRPr="00AE368B">
        <w:rPr>
          <w:rFonts w:ascii="Arial" w:eastAsia="Times New Roman" w:hAnsi="Arial" w:cs="Arial"/>
          <w:snapToGrid w:val="0"/>
          <w:sz w:val="20"/>
          <w:szCs w:val="20"/>
          <w:lang w:val="en-GB"/>
        </w:rPr>
        <w:t>, critical thinking</w:t>
      </w:r>
      <w:r w:rsidR="00C47312" w:rsidRPr="00AE368B">
        <w:rPr>
          <w:rFonts w:ascii="Arial" w:eastAsia="Times New Roman" w:hAnsi="Arial" w:cs="Arial"/>
          <w:snapToGrid w:val="0"/>
          <w:sz w:val="20"/>
          <w:szCs w:val="20"/>
          <w:lang w:val="en-GB"/>
        </w:rPr>
        <w:t xml:space="preserve"> and problem solving. </w:t>
      </w:r>
      <w:r w:rsidRPr="00AE368B">
        <w:rPr>
          <w:rFonts w:ascii="Arial" w:eastAsia="Times New Roman" w:hAnsi="Arial" w:cs="Arial"/>
          <w:snapToGrid w:val="0"/>
          <w:sz w:val="20"/>
          <w:szCs w:val="20"/>
          <w:lang w:val="en-GB"/>
        </w:rPr>
        <w:t>The classroom provides you with a place where you can learn with and from o</w:t>
      </w:r>
      <w:r w:rsidR="008B12EC" w:rsidRPr="00AE368B">
        <w:rPr>
          <w:rFonts w:ascii="Arial" w:eastAsia="Times New Roman" w:hAnsi="Arial" w:cs="Arial"/>
          <w:snapToGrid w:val="0"/>
          <w:sz w:val="20"/>
          <w:szCs w:val="20"/>
          <w:lang w:val="en-GB"/>
        </w:rPr>
        <w:t xml:space="preserve">thers in a cooperative and collaborative manner. </w:t>
      </w:r>
    </w:p>
    <w:p w14:paraId="43389D3D" w14:textId="77777777" w:rsidR="003C0C49" w:rsidRPr="00AE368B" w:rsidRDefault="007E0762" w:rsidP="00B56640">
      <w:pPr>
        <w:tabs>
          <w:tab w:val="left" w:pos="-1180"/>
          <w:tab w:val="left" w:pos="-720"/>
          <w:tab w:val="left" w:pos="0"/>
          <w:tab w:val="left" w:pos="522"/>
          <w:tab w:val="left" w:pos="1440"/>
        </w:tabs>
        <w:spacing w:before="240" w:after="240"/>
        <w:rPr>
          <w:rFonts w:ascii="Arial" w:eastAsia="Times New Roman" w:hAnsi="Arial" w:cs="Arial"/>
          <w:snapToGrid w:val="0"/>
          <w:sz w:val="20"/>
          <w:szCs w:val="20"/>
          <w:lang w:val="en-GB"/>
        </w:rPr>
      </w:pPr>
      <w:r>
        <w:rPr>
          <w:rFonts w:ascii="Arial" w:eastAsia="Times New Roman" w:hAnsi="Arial" w:cs="Arial"/>
          <w:snapToGrid w:val="0"/>
          <w:sz w:val="20"/>
          <w:szCs w:val="20"/>
          <w:lang w:val="en-GB"/>
        </w:rPr>
        <w:t>Learners</w:t>
      </w:r>
      <w:r w:rsidR="003C0C49" w:rsidRPr="00AE368B">
        <w:rPr>
          <w:rFonts w:ascii="Arial" w:eastAsia="Times New Roman" w:hAnsi="Arial" w:cs="Arial"/>
          <w:snapToGrid w:val="0"/>
          <w:sz w:val="20"/>
          <w:szCs w:val="20"/>
          <w:lang w:val="en-GB"/>
        </w:rPr>
        <w:t xml:space="preserve"> are expected to take a very active part in class discussions </w:t>
      </w:r>
      <w:r>
        <w:rPr>
          <w:rFonts w:ascii="Arial" w:eastAsia="Times New Roman" w:hAnsi="Arial" w:cs="Arial"/>
          <w:snapToGrid w:val="0"/>
          <w:sz w:val="20"/>
          <w:szCs w:val="20"/>
          <w:lang w:val="en-GB"/>
        </w:rPr>
        <w:t>and take responsibility for their</w:t>
      </w:r>
      <w:r w:rsidR="003C0C49" w:rsidRPr="00AE368B">
        <w:rPr>
          <w:rFonts w:ascii="Arial" w:eastAsia="Times New Roman" w:hAnsi="Arial" w:cs="Arial"/>
          <w:snapToGrid w:val="0"/>
          <w:sz w:val="20"/>
          <w:szCs w:val="20"/>
          <w:lang w:val="en-GB"/>
        </w:rPr>
        <w:t xml:space="preserve"> own </w:t>
      </w:r>
      <w:r w:rsidR="00107063" w:rsidRPr="00AE368B">
        <w:rPr>
          <w:rFonts w:ascii="Arial" w:eastAsia="Times New Roman" w:hAnsi="Arial" w:cs="Arial"/>
          <w:snapToGrid w:val="0"/>
          <w:sz w:val="20"/>
          <w:szCs w:val="20"/>
          <w:lang w:val="en-GB"/>
        </w:rPr>
        <w:t>learning.  B</w:t>
      </w:r>
      <w:r w:rsidR="003C0C49" w:rsidRPr="00AE368B">
        <w:rPr>
          <w:rFonts w:ascii="Arial" w:eastAsia="Times New Roman" w:hAnsi="Arial" w:cs="Arial"/>
          <w:snapToGrid w:val="0"/>
          <w:sz w:val="20"/>
          <w:szCs w:val="20"/>
          <w:lang w:val="en-GB"/>
        </w:rPr>
        <w:t>e a positive and co-operat</w:t>
      </w:r>
      <w:r w:rsidR="00107063" w:rsidRPr="00AE368B">
        <w:rPr>
          <w:rFonts w:ascii="Arial" w:eastAsia="Times New Roman" w:hAnsi="Arial" w:cs="Arial"/>
          <w:snapToGrid w:val="0"/>
          <w:sz w:val="20"/>
          <w:szCs w:val="20"/>
          <w:lang w:val="en-GB"/>
        </w:rPr>
        <w:t xml:space="preserve">ive team member. </w:t>
      </w:r>
      <w:r w:rsidR="00C47312" w:rsidRPr="00AE368B">
        <w:rPr>
          <w:rFonts w:ascii="Arial" w:eastAsia="Times New Roman" w:hAnsi="Arial" w:cs="Arial"/>
          <w:snapToGrid w:val="0"/>
          <w:sz w:val="20"/>
          <w:szCs w:val="20"/>
          <w:lang w:val="en-GB"/>
        </w:rPr>
        <w:t>Columbia College uses a facilit</w:t>
      </w:r>
      <w:r w:rsidR="008B12EC" w:rsidRPr="00AE368B">
        <w:rPr>
          <w:rFonts w:ascii="Arial" w:eastAsia="Times New Roman" w:hAnsi="Arial" w:cs="Arial"/>
          <w:snapToGrid w:val="0"/>
          <w:sz w:val="20"/>
          <w:szCs w:val="20"/>
          <w:lang w:val="en-GB"/>
        </w:rPr>
        <w:t>ation model of instruction where t</w:t>
      </w:r>
      <w:r w:rsidR="003C0C49" w:rsidRPr="00AE368B">
        <w:rPr>
          <w:rFonts w:ascii="Arial" w:eastAsia="Times New Roman" w:hAnsi="Arial" w:cs="Arial"/>
          <w:snapToGrid w:val="0"/>
          <w:sz w:val="20"/>
          <w:szCs w:val="20"/>
          <w:lang w:val="en-GB"/>
        </w:rPr>
        <w:t>he facilita</w:t>
      </w:r>
      <w:r>
        <w:rPr>
          <w:rFonts w:ascii="Arial" w:eastAsia="Times New Roman" w:hAnsi="Arial" w:cs="Arial"/>
          <w:snapToGrid w:val="0"/>
          <w:sz w:val="20"/>
          <w:szCs w:val="20"/>
          <w:lang w:val="en-GB"/>
        </w:rPr>
        <w:t>tor’s role is to facilitate</w:t>
      </w:r>
      <w:r w:rsidR="003C0C49" w:rsidRPr="00AE368B">
        <w:rPr>
          <w:rFonts w:ascii="Arial" w:eastAsia="Times New Roman" w:hAnsi="Arial" w:cs="Arial"/>
          <w:snapToGrid w:val="0"/>
          <w:sz w:val="20"/>
          <w:szCs w:val="20"/>
          <w:lang w:val="en-GB"/>
        </w:rPr>
        <w:t xml:space="preserve"> learning. </w:t>
      </w:r>
      <w:r w:rsidR="008B12EC" w:rsidRPr="00AE368B">
        <w:rPr>
          <w:rFonts w:ascii="Arial" w:eastAsia="Times New Roman" w:hAnsi="Arial" w:cs="Arial"/>
          <w:snapToGrid w:val="0"/>
          <w:sz w:val="20"/>
          <w:szCs w:val="20"/>
          <w:lang w:val="en-GB"/>
        </w:rPr>
        <w:t xml:space="preserve">The expectation is that </w:t>
      </w:r>
      <w:r>
        <w:rPr>
          <w:rFonts w:ascii="Arial" w:eastAsia="Times New Roman" w:hAnsi="Arial" w:cs="Arial"/>
          <w:snapToGrid w:val="0"/>
          <w:sz w:val="20"/>
          <w:szCs w:val="20"/>
          <w:lang w:val="en-GB"/>
        </w:rPr>
        <w:t>students</w:t>
      </w:r>
      <w:r w:rsidR="008B12EC" w:rsidRPr="00AE368B">
        <w:rPr>
          <w:rFonts w:ascii="Arial" w:eastAsia="Times New Roman" w:hAnsi="Arial" w:cs="Arial"/>
          <w:snapToGrid w:val="0"/>
          <w:sz w:val="20"/>
          <w:szCs w:val="20"/>
          <w:lang w:val="en-GB"/>
        </w:rPr>
        <w:t xml:space="preserve"> will come to class prepared with pre-class homework completed. </w:t>
      </w:r>
      <w:r>
        <w:rPr>
          <w:rFonts w:ascii="Arial" w:eastAsia="Times New Roman" w:hAnsi="Arial" w:cs="Arial"/>
          <w:snapToGrid w:val="0"/>
          <w:sz w:val="20"/>
          <w:szCs w:val="20"/>
          <w:lang w:val="en-GB"/>
        </w:rPr>
        <w:t>The facilitator will engage learners</w:t>
      </w:r>
      <w:r w:rsidR="008B12EC" w:rsidRPr="00AE368B">
        <w:rPr>
          <w:rFonts w:ascii="Arial" w:eastAsia="Times New Roman" w:hAnsi="Arial" w:cs="Arial"/>
          <w:snapToGrid w:val="0"/>
          <w:sz w:val="20"/>
          <w:szCs w:val="20"/>
          <w:lang w:val="en-GB"/>
        </w:rPr>
        <w:t xml:space="preserve"> in a</w:t>
      </w:r>
      <w:r>
        <w:rPr>
          <w:rFonts w:ascii="Arial" w:eastAsia="Times New Roman" w:hAnsi="Arial" w:cs="Arial"/>
          <w:snapToGrid w:val="0"/>
          <w:sz w:val="20"/>
          <w:szCs w:val="20"/>
          <w:lang w:val="en-GB"/>
        </w:rPr>
        <w:t>ctivities that are based on their</w:t>
      </w:r>
      <w:r w:rsidR="008B12EC" w:rsidRPr="00AE368B">
        <w:rPr>
          <w:rFonts w:ascii="Arial" w:eastAsia="Times New Roman" w:hAnsi="Arial" w:cs="Arial"/>
          <w:snapToGrid w:val="0"/>
          <w:sz w:val="20"/>
          <w:szCs w:val="20"/>
          <w:lang w:val="en-GB"/>
        </w:rPr>
        <w:t xml:space="preserve"> completed homework and readings. </w:t>
      </w:r>
      <w:r>
        <w:rPr>
          <w:rFonts w:ascii="Arial" w:eastAsia="Times New Roman" w:hAnsi="Arial" w:cs="Arial"/>
          <w:snapToGrid w:val="0"/>
          <w:sz w:val="20"/>
          <w:szCs w:val="20"/>
          <w:lang w:val="en-GB"/>
        </w:rPr>
        <w:t>An</w:t>
      </w:r>
      <w:r w:rsidR="003C0C49" w:rsidRPr="00AE368B">
        <w:rPr>
          <w:rFonts w:ascii="Arial" w:eastAsia="Times New Roman" w:hAnsi="Arial" w:cs="Arial"/>
          <w:snapToGrid w:val="0"/>
          <w:sz w:val="20"/>
          <w:szCs w:val="20"/>
          <w:lang w:val="en-GB"/>
        </w:rPr>
        <w:t xml:space="preserve"> enthusiastic and positive approach in the classroom will create an atmosphere that will help every student develop the knowledge, skills and attitudes that are needed for success.</w:t>
      </w:r>
    </w:p>
    <w:p w14:paraId="6DF4FFF4" w14:textId="57D0A980" w:rsidR="003C0C49" w:rsidRPr="00AE368B" w:rsidRDefault="007E0762" w:rsidP="00B56640">
      <w:pPr>
        <w:tabs>
          <w:tab w:val="left" w:pos="-1180"/>
          <w:tab w:val="left" w:pos="-720"/>
          <w:tab w:val="left" w:pos="0"/>
          <w:tab w:val="left" w:pos="522"/>
          <w:tab w:val="left" w:pos="1440"/>
        </w:tabs>
        <w:spacing w:before="240" w:after="240"/>
        <w:rPr>
          <w:rFonts w:ascii="Arial" w:eastAsia="Times New Roman" w:hAnsi="Arial" w:cs="Arial"/>
          <w:snapToGrid w:val="0"/>
          <w:sz w:val="20"/>
          <w:szCs w:val="20"/>
          <w:lang w:val="en-GB"/>
        </w:rPr>
      </w:pPr>
      <w:r>
        <w:rPr>
          <w:rFonts w:ascii="Arial" w:eastAsia="Times New Roman" w:hAnsi="Arial" w:cs="Arial"/>
          <w:snapToGrid w:val="0"/>
          <w:sz w:val="20"/>
          <w:szCs w:val="20"/>
          <w:lang w:val="en-GB"/>
        </w:rPr>
        <w:t>How students conduct themselves</w:t>
      </w:r>
      <w:r w:rsidR="003C0C49" w:rsidRPr="00AE368B">
        <w:rPr>
          <w:rFonts w:ascii="Arial" w:eastAsia="Times New Roman" w:hAnsi="Arial" w:cs="Arial"/>
          <w:snapToGrid w:val="0"/>
          <w:sz w:val="20"/>
          <w:szCs w:val="20"/>
          <w:lang w:val="en-GB"/>
        </w:rPr>
        <w:t xml:space="preserve"> in our classes will, to a </w:t>
      </w:r>
      <w:r>
        <w:rPr>
          <w:rFonts w:ascii="Arial" w:eastAsia="Times New Roman" w:hAnsi="Arial" w:cs="Arial"/>
          <w:snapToGrid w:val="0"/>
          <w:sz w:val="20"/>
          <w:szCs w:val="20"/>
          <w:lang w:val="en-GB"/>
        </w:rPr>
        <w:t>large extent, mirror their</w:t>
      </w:r>
      <w:r w:rsidR="0036271E" w:rsidRPr="00AE368B">
        <w:rPr>
          <w:rFonts w:ascii="Arial" w:eastAsia="Times New Roman" w:hAnsi="Arial" w:cs="Arial"/>
          <w:snapToGrid w:val="0"/>
          <w:sz w:val="20"/>
          <w:szCs w:val="20"/>
          <w:lang w:val="en-GB"/>
        </w:rPr>
        <w:t xml:space="preserve"> conduct</w:t>
      </w:r>
      <w:r w:rsidR="003C0C49" w:rsidRPr="00AE368B">
        <w:rPr>
          <w:rFonts w:ascii="Arial" w:eastAsia="Times New Roman" w:hAnsi="Arial" w:cs="Arial"/>
          <w:snapToGrid w:val="0"/>
          <w:sz w:val="20"/>
          <w:szCs w:val="20"/>
          <w:lang w:val="en-GB"/>
        </w:rPr>
        <w:t xml:space="preserve"> in society and </w:t>
      </w:r>
      <w:r>
        <w:rPr>
          <w:rFonts w:ascii="Arial" w:eastAsia="Times New Roman" w:hAnsi="Arial" w:cs="Arial"/>
          <w:snapToGrid w:val="0"/>
          <w:sz w:val="20"/>
          <w:szCs w:val="20"/>
          <w:lang w:val="en-GB"/>
        </w:rPr>
        <w:t>at a</w:t>
      </w:r>
      <w:r w:rsidR="003C0C49" w:rsidRPr="00AE368B">
        <w:rPr>
          <w:rFonts w:ascii="Arial" w:eastAsia="Times New Roman" w:hAnsi="Arial" w:cs="Arial"/>
          <w:snapToGrid w:val="0"/>
          <w:sz w:val="20"/>
          <w:szCs w:val="20"/>
          <w:lang w:val="en-GB"/>
        </w:rPr>
        <w:t xml:space="preserve"> future work site.  For examp</w:t>
      </w:r>
      <w:r>
        <w:rPr>
          <w:rFonts w:ascii="Arial" w:eastAsia="Times New Roman" w:hAnsi="Arial" w:cs="Arial"/>
          <w:snapToGrid w:val="0"/>
          <w:sz w:val="20"/>
          <w:szCs w:val="20"/>
          <w:lang w:val="en-GB"/>
        </w:rPr>
        <w:t>le, if they</w:t>
      </w:r>
      <w:r w:rsidR="003C0C49" w:rsidRPr="00AE368B">
        <w:rPr>
          <w:rFonts w:ascii="Arial" w:eastAsia="Times New Roman" w:hAnsi="Arial" w:cs="Arial"/>
          <w:snapToGrid w:val="0"/>
          <w:sz w:val="20"/>
          <w:szCs w:val="20"/>
          <w:lang w:val="en-GB"/>
        </w:rPr>
        <w:t xml:space="preserve"> </w:t>
      </w:r>
      <w:r w:rsidR="0031207D" w:rsidRPr="00AE368B">
        <w:rPr>
          <w:rFonts w:ascii="Arial" w:eastAsia="Times New Roman" w:hAnsi="Arial" w:cs="Arial"/>
          <w:snapToGrid w:val="0"/>
          <w:sz w:val="20"/>
          <w:szCs w:val="20"/>
          <w:lang w:val="en-GB"/>
        </w:rPr>
        <w:t>tend to</w:t>
      </w:r>
      <w:r w:rsidR="003C0C49" w:rsidRPr="00AE368B">
        <w:rPr>
          <w:rFonts w:ascii="Arial" w:eastAsia="Times New Roman" w:hAnsi="Arial" w:cs="Arial"/>
          <w:snapToGrid w:val="0"/>
          <w:sz w:val="20"/>
          <w:szCs w:val="20"/>
          <w:lang w:val="en-GB"/>
        </w:rPr>
        <w:t xml:space="preserve"> ask questions, challenge the ideas of others in a respectful man</w:t>
      </w:r>
      <w:r>
        <w:rPr>
          <w:rFonts w:ascii="Arial" w:eastAsia="Times New Roman" w:hAnsi="Arial" w:cs="Arial"/>
          <w:snapToGrid w:val="0"/>
          <w:sz w:val="20"/>
          <w:szCs w:val="20"/>
          <w:lang w:val="en-GB"/>
        </w:rPr>
        <w:t>ner, draw out the best from their</w:t>
      </w:r>
      <w:r w:rsidR="003C0C49" w:rsidRPr="00AE368B">
        <w:rPr>
          <w:rFonts w:ascii="Arial" w:eastAsia="Times New Roman" w:hAnsi="Arial" w:cs="Arial"/>
          <w:snapToGrid w:val="0"/>
          <w:sz w:val="20"/>
          <w:szCs w:val="20"/>
          <w:lang w:val="en-GB"/>
        </w:rPr>
        <w:t xml:space="preserve"> colleagues, and encourage both group development and task accomplishment in this class, </w:t>
      </w:r>
      <w:r w:rsidR="008B12EC" w:rsidRPr="00AE368B">
        <w:rPr>
          <w:rFonts w:ascii="Arial" w:eastAsia="Times New Roman" w:hAnsi="Arial" w:cs="Arial"/>
          <w:snapToGrid w:val="0"/>
          <w:sz w:val="20"/>
          <w:szCs w:val="20"/>
          <w:lang w:val="en-GB"/>
        </w:rPr>
        <w:t xml:space="preserve">it is </w:t>
      </w:r>
      <w:r>
        <w:rPr>
          <w:rFonts w:ascii="Arial" w:eastAsia="Times New Roman" w:hAnsi="Arial" w:cs="Arial"/>
          <w:snapToGrid w:val="0"/>
          <w:sz w:val="20"/>
          <w:szCs w:val="20"/>
          <w:lang w:val="en-GB"/>
        </w:rPr>
        <w:t>likely they</w:t>
      </w:r>
      <w:r w:rsidR="008B12EC" w:rsidRPr="00AE368B">
        <w:rPr>
          <w:rFonts w:ascii="Arial" w:eastAsia="Times New Roman" w:hAnsi="Arial" w:cs="Arial"/>
          <w:snapToGrid w:val="0"/>
          <w:sz w:val="20"/>
          <w:szCs w:val="20"/>
          <w:lang w:val="en-GB"/>
        </w:rPr>
        <w:t xml:space="preserve"> will do the same at work. </w:t>
      </w:r>
      <w:r w:rsidR="003C0C49" w:rsidRPr="00AE368B">
        <w:rPr>
          <w:rFonts w:ascii="Arial" w:eastAsia="Times New Roman" w:hAnsi="Arial" w:cs="Arial"/>
          <w:snapToGrid w:val="0"/>
          <w:sz w:val="20"/>
          <w:szCs w:val="20"/>
          <w:lang w:val="en-GB"/>
        </w:rPr>
        <w:t>A high level of student involveme</w:t>
      </w:r>
      <w:r w:rsidR="008B12EC" w:rsidRPr="00AE368B">
        <w:rPr>
          <w:rFonts w:ascii="Arial" w:eastAsia="Times New Roman" w:hAnsi="Arial" w:cs="Arial"/>
          <w:snapToGrid w:val="0"/>
          <w:sz w:val="20"/>
          <w:szCs w:val="20"/>
          <w:lang w:val="en-GB"/>
        </w:rPr>
        <w:t xml:space="preserve">nt and developing professionalism is expected in the classroom as </w:t>
      </w:r>
      <w:r>
        <w:rPr>
          <w:rFonts w:ascii="Arial" w:eastAsia="Times New Roman" w:hAnsi="Arial" w:cs="Arial"/>
          <w:snapToGrid w:val="0"/>
          <w:sz w:val="20"/>
          <w:szCs w:val="20"/>
          <w:lang w:val="en-GB"/>
        </w:rPr>
        <w:t>learners work towards their</w:t>
      </w:r>
      <w:r w:rsidR="008B12EC" w:rsidRPr="00AE368B">
        <w:rPr>
          <w:rFonts w:ascii="Arial" w:eastAsia="Times New Roman" w:hAnsi="Arial" w:cs="Arial"/>
          <w:snapToGrid w:val="0"/>
          <w:sz w:val="20"/>
          <w:szCs w:val="20"/>
          <w:lang w:val="en-GB"/>
        </w:rPr>
        <w:t xml:space="preserve"> goal</w:t>
      </w:r>
      <w:r>
        <w:rPr>
          <w:rFonts w:ascii="Arial" w:eastAsia="Times New Roman" w:hAnsi="Arial" w:cs="Arial"/>
          <w:snapToGrid w:val="0"/>
          <w:sz w:val="20"/>
          <w:szCs w:val="20"/>
          <w:lang w:val="en-GB"/>
        </w:rPr>
        <w:t>s</w:t>
      </w:r>
      <w:r w:rsidR="008B12EC" w:rsidRPr="00AE368B">
        <w:rPr>
          <w:rFonts w:ascii="Arial" w:eastAsia="Times New Roman" w:hAnsi="Arial" w:cs="Arial"/>
          <w:snapToGrid w:val="0"/>
          <w:sz w:val="20"/>
          <w:szCs w:val="20"/>
          <w:lang w:val="en-GB"/>
        </w:rPr>
        <w:t>.</w:t>
      </w:r>
    </w:p>
    <w:p w14:paraId="6B0C28D3" w14:textId="77777777" w:rsidR="003E57F5" w:rsidRPr="00AE368B" w:rsidRDefault="009521E2" w:rsidP="00D43731">
      <w:pPr>
        <w:spacing w:before="400" w:after="240"/>
        <w:rPr>
          <w:rFonts w:ascii="Arial" w:hAnsi="Arial" w:cs="Arial"/>
          <w:b/>
          <w:sz w:val="20"/>
          <w:szCs w:val="20"/>
        </w:rPr>
      </w:pPr>
      <w:r w:rsidRPr="00AE368B">
        <w:rPr>
          <w:rFonts w:ascii="Arial" w:hAnsi="Arial" w:cs="Arial"/>
          <w:b/>
          <w:sz w:val="20"/>
          <w:szCs w:val="20"/>
        </w:rPr>
        <w:t>Required Textbooks and Equipment:</w:t>
      </w:r>
    </w:p>
    <w:p w14:paraId="4C872A27" w14:textId="77777777" w:rsidR="00392011" w:rsidRPr="00AE368B" w:rsidRDefault="00392011" w:rsidP="00D43731">
      <w:pPr>
        <w:widowControl w:val="0"/>
        <w:jc w:val="both"/>
        <w:rPr>
          <w:rFonts w:ascii="Arial" w:eastAsia="Times New Roman" w:hAnsi="Arial" w:cs="Arial"/>
          <w:snapToGrid w:val="0"/>
          <w:sz w:val="20"/>
          <w:szCs w:val="20"/>
        </w:rPr>
      </w:pPr>
      <w:r w:rsidRPr="00AE368B">
        <w:rPr>
          <w:rFonts w:ascii="Arial" w:eastAsia="Times New Roman" w:hAnsi="Arial" w:cs="Arial"/>
          <w:snapToGrid w:val="0"/>
          <w:sz w:val="20"/>
          <w:szCs w:val="20"/>
        </w:rPr>
        <w:t>Columbia College Math 101 Workbook</w:t>
      </w:r>
    </w:p>
    <w:p w14:paraId="7868EB9D" w14:textId="4C5B44CB" w:rsidR="00820BB2" w:rsidRDefault="00392011" w:rsidP="00D43731">
      <w:pPr>
        <w:widowControl w:val="0"/>
        <w:spacing w:after="240"/>
        <w:jc w:val="both"/>
        <w:rPr>
          <w:rFonts w:ascii="Arial" w:eastAsia="Times New Roman" w:hAnsi="Arial" w:cs="Arial"/>
          <w:snapToGrid w:val="0"/>
          <w:sz w:val="20"/>
          <w:szCs w:val="20"/>
        </w:rPr>
      </w:pPr>
      <w:r w:rsidRPr="00AE368B">
        <w:rPr>
          <w:rFonts w:ascii="Arial" w:eastAsia="Times New Roman" w:hAnsi="Arial" w:cs="Arial"/>
          <w:snapToGrid w:val="0"/>
          <w:sz w:val="20"/>
          <w:szCs w:val="20"/>
        </w:rPr>
        <w:t xml:space="preserve">Raines, V. (2010).  </w:t>
      </w:r>
      <w:r w:rsidRPr="00AE368B">
        <w:rPr>
          <w:rFonts w:ascii="Arial" w:eastAsia="Times New Roman" w:hAnsi="Arial" w:cs="Arial"/>
          <w:i/>
          <w:snapToGrid w:val="0"/>
          <w:sz w:val="20"/>
          <w:szCs w:val="20"/>
        </w:rPr>
        <w:t xml:space="preserve">Basic Math Review for Nurses. </w:t>
      </w:r>
      <w:r w:rsidRPr="00AE368B">
        <w:rPr>
          <w:rFonts w:ascii="Arial" w:eastAsia="Times New Roman" w:hAnsi="Arial" w:cs="Arial"/>
          <w:snapToGrid w:val="0"/>
          <w:sz w:val="20"/>
          <w:szCs w:val="20"/>
        </w:rPr>
        <w:t>Philadelphia</w:t>
      </w:r>
      <w:r w:rsidR="00DA77B5">
        <w:rPr>
          <w:rFonts w:ascii="Arial" w:eastAsia="Times New Roman" w:hAnsi="Arial" w:cs="Arial"/>
          <w:snapToGrid w:val="0"/>
          <w:sz w:val="20"/>
          <w:szCs w:val="20"/>
        </w:rPr>
        <w:t>, 2</w:t>
      </w:r>
      <w:r w:rsidR="00DA77B5" w:rsidRPr="00DA77B5">
        <w:rPr>
          <w:rFonts w:ascii="Arial" w:eastAsia="Times New Roman" w:hAnsi="Arial" w:cs="Arial"/>
          <w:snapToGrid w:val="0"/>
          <w:sz w:val="20"/>
          <w:szCs w:val="20"/>
          <w:vertAlign w:val="superscript"/>
        </w:rPr>
        <w:t>nd</w:t>
      </w:r>
      <w:r w:rsidR="00DA77B5">
        <w:rPr>
          <w:rFonts w:ascii="Arial" w:eastAsia="Times New Roman" w:hAnsi="Arial" w:cs="Arial"/>
          <w:snapToGrid w:val="0"/>
          <w:sz w:val="20"/>
          <w:szCs w:val="20"/>
        </w:rPr>
        <w:t xml:space="preserve"> Edition</w:t>
      </w:r>
      <w:r w:rsidRPr="00AE368B">
        <w:rPr>
          <w:rFonts w:ascii="Arial" w:eastAsia="Times New Roman" w:hAnsi="Arial" w:cs="Arial"/>
          <w:snapToGrid w:val="0"/>
          <w:sz w:val="20"/>
          <w:szCs w:val="20"/>
        </w:rPr>
        <w:t xml:space="preserve">: F.A. Davis Company </w:t>
      </w:r>
    </w:p>
    <w:p w14:paraId="6C23D0E1" w14:textId="77777777" w:rsidR="00820BB2" w:rsidRPr="00AE368B" w:rsidRDefault="00820BB2" w:rsidP="007E0762">
      <w:pPr>
        <w:widowControl w:val="0"/>
        <w:jc w:val="both"/>
        <w:rPr>
          <w:rFonts w:ascii="Arial" w:eastAsia="Times New Roman" w:hAnsi="Arial" w:cs="Arial"/>
          <w:snapToGrid w:val="0"/>
          <w:sz w:val="20"/>
          <w:szCs w:val="20"/>
        </w:rPr>
      </w:pPr>
      <w:r>
        <w:rPr>
          <w:rFonts w:ascii="Arial" w:eastAsia="Times New Roman" w:hAnsi="Arial" w:cs="Arial"/>
          <w:snapToGrid w:val="0"/>
          <w:sz w:val="20"/>
          <w:szCs w:val="20"/>
        </w:rPr>
        <w:t xml:space="preserve">Please call the Main Office (403-235-9300) </w:t>
      </w:r>
      <w:r w:rsidR="007E0762">
        <w:rPr>
          <w:rFonts w:ascii="Arial" w:eastAsia="Times New Roman" w:hAnsi="Arial" w:cs="Arial"/>
          <w:snapToGrid w:val="0"/>
          <w:sz w:val="20"/>
          <w:szCs w:val="20"/>
        </w:rPr>
        <w:t xml:space="preserve">to make arrangements for payment and textbook pick up. </w:t>
      </w:r>
    </w:p>
    <w:p w14:paraId="351148D7" w14:textId="77777777" w:rsidR="005B6CD5" w:rsidRPr="00AE368B" w:rsidRDefault="005B6CD5" w:rsidP="00BF0CEE">
      <w:pPr>
        <w:shd w:val="clear" w:color="auto" w:fill="D9D9D9" w:themeFill="background1" w:themeFillShade="D9"/>
        <w:spacing w:before="400" w:after="240"/>
        <w:rPr>
          <w:rFonts w:ascii="Arial" w:hAnsi="Arial" w:cs="Arial"/>
          <w:b/>
          <w:sz w:val="20"/>
          <w:szCs w:val="20"/>
        </w:rPr>
      </w:pPr>
      <w:r w:rsidRPr="00AE368B">
        <w:rPr>
          <w:rFonts w:ascii="Arial" w:hAnsi="Arial" w:cs="Arial"/>
          <w:b/>
          <w:sz w:val="20"/>
          <w:szCs w:val="20"/>
        </w:rPr>
        <w:t>Homework Assignment Due for the First Class:</w:t>
      </w:r>
    </w:p>
    <w:p w14:paraId="0D3517C9" w14:textId="54DF2E47" w:rsidR="00913305" w:rsidRDefault="00C42CAF" w:rsidP="00913305">
      <w:pPr>
        <w:shd w:val="clear" w:color="auto" w:fill="D9D9D9" w:themeFill="background1" w:themeFillShade="D9"/>
        <w:spacing w:before="120" w:after="240"/>
        <w:rPr>
          <w:rFonts w:ascii="Arial" w:hAnsi="Arial" w:cs="Arial"/>
          <w:sz w:val="20"/>
          <w:szCs w:val="20"/>
          <w:lang w:val="en-GB"/>
        </w:rPr>
      </w:pPr>
      <w:r>
        <w:rPr>
          <w:rFonts w:ascii="Arial" w:hAnsi="Arial" w:cs="Arial"/>
          <w:sz w:val="20"/>
          <w:szCs w:val="20"/>
        </w:rPr>
        <w:t>Complete the Math 99 Booklet up to the end of Appendix 3.  You need to know fraction and decimals, as well as adding, subtracting, multiplying, and dividing like an expert before Math 101 begins.  You should be able to get nearly 100% on the Practice test before Appendix 1.</w:t>
      </w:r>
    </w:p>
    <w:p w14:paraId="48DE29D3" w14:textId="77777777" w:rsidR="006822FA" w:rsidRDefault="006822FA" w:rsidP="00BF0CEE">
      <w:pPr>
        <w:shd w:val="clear" w:color="auto" w:fill="D9D9D9" w:themeFill="background1" w:themeFillShade="D9"/>
        <w:spacing w:before="120" w:after="120"/>
        <w:rPr>
          <w:rFonts w:ascii="Arial" w:hAnsi="Arial" w:cs="Arial"/>
          <w:sz w:val="20"/>
          <w:szCs w:val="20"/>
          <w:lang w:val="en-GB"/>
        </w:rPr>
      </w:pPr>
      <w:r>
        <w:rPr>
          <w:rFonts w:ascii="Arial" w:hAnsi="Arial" w:cs="Arial"/>
          <w:sz w:val="20"/>
          <w:szCs w:val="20"/>
          <w:lang w:val="en-GB"/>
        </w:rPr>
        <w:t>Please note:  You will not be reading the text in class.  Columbia College follows a facilitation model that requires everyone to participate in the class.  Please ensure that you know as much as possible before the class begins because there is not time to go over everything before writing a quiz.</w:t>
      </w:r>
    </w:p>
    <w:p w14:paraId="0DF75926" w14:textId="77777777" w:rsidR="008E16CB" w:rsidRPr="00AE368B" w:rsidRDefault="00B55C9C" w:rsidP="00D43731">
      <w:pPr>
        <w:spacing w:before="400" w:after="240"/>
        <w:rPr>
          <w:rFonts w:ascii="Arial" w:hAnsi="Arial" w:cs="Arial"/>
          <w:b/>
          <w:sz w:val="20"/>
          <w:szCs w:val="20"/>
        </w:rPr>
      </w:pPr>
      <w:r w:rsidRPr="00AE368B">
        <w:rPr>
          <w:rFonts w:ascii="Arial" w:hAnsi="Arial" w:cs="Arial"/>
          <w:b/>
          <w:sz w:val="20"/>
          <w:szCs w:val="20"/>
        </w:rPr>
        <w:t xml:space="preserve">Evaluation - </w:t>
      </w:r>
      <w:r w:rsidR="009521E2" w:rsidRPr="00AE368B">
        <w:rPr>
          <w:rFonts w:ascii="Arial" w:hAnsi="Arial" w:cs="Arial"/>
          <w:b/>
          <w:sz w:val="20"/>
          <w:szCs w:val="20"/>
        </w:rPr>
        <w:t>Asse</w:t>
      </w:r>
      <w:r w:rsidR="001D3E7C" w:rsidRPr="00AE368B">
        <w:rPr>
          <w:rFonts w:ascii="Arial" w:hAnsi="Arial" w:cs="Arial"/>
          <w:b/>
          <w:sz w:val="20"/>
          <w:szCs w:val="20"/>
        </w:rPr>
        <w:t>ssment of Student Performance:</w:t>
      </w:r>
    </w:p>
    <w:p w14:paraId="6523C3F2" w14:textId="77777777" w:rsidR="00906BFD" w:rsidRPr="00AE368B" w:rsidRDefault="009521E2" w:rsidP="001564D6">
      <w:pPr>
        <w:keepNext/>
        <w:keepLines/>
        <w:spacing w:before="240" w:after="240"/>
        <w:rPr>
          <w:rFonts w:ascii="Arial" w:hAnsi="Arial" w:cs="Arial"/>
          <w:sz w:val="20"/>
          <w:szCs w:val="20"/>
        </w:rPr>
      </w:pPr>
      <w:r w:rsidRPr="00AE368B">
        <w:rPr>
          <w:rFonts w:ascii="Arial" w:hAnsi="Arial" w:cs="Arial"/>
          <w:sz w:val="20"/>
          <w:szCs w:val="20"/>
        </w:rPr>
        <w:t>The final grade in the course will be based on the following elements.</w:t>
      </w:r>
      <w:r w:rsidR="008059CD" w:rsidRPr="00AE368B">
        <w:rPr>
          <w:rFonts w:ascii="Arial" w:hAnsi="Arial" w:cs="Arial"/>
          <w:sz w:val="20"/>
          <w:szCs w:val="20"/>
        </w:rPr>
        <w:t xml:space="preserve"> Wherever possible</w:t>
      </w:r>
      <w:r w:rsidR="007E0762">
        <w:rPr>
          <w:rFonts w:ascii="Arial" w:hAnsi="Arial" w:cs="Arial"/>
          <w:sz w:val="20"/>
          <w:szCs w:val="20"/>
        </w:rPr>
        <w:t>,</w:t>
      </w:r>
      <w:r w:rsidR="008059CD" w:rsidRPr="00AE368B">
        <w:rPr>
          <w:rFonts w:ascii="Arial" w:hAnsi="Arial" w:cs="Arial"/>
          <w:sz w:val="20"/>
          <w:szCs w:val="20"/>
        </w:rPr>
        <w:t xml:space="preserve"> facilitators will use rubrics to assess </w:t>
      </w:r>
      <w:r w:rsidR="007E0762">
        <w:rPr>
          <w:rFonts w:ascii="Arial" w:hAnsi="Arial" w:cs="Arial"/>
          <w:sz w:val="20"/>
          <w:szCs w:val="20"/>
        </w:rPr>
        <w:t>student</w:t>
      </w:r>
      <w:r w:rsidR="008059CD" w:rsidRPr="00AE368B">
        <w:rPr>
          <w:rFonts w:ascii="Arial" w:hAnsi="Arial" w:cs="Arial"/>
          <w:sz w:val="20"/>
          <w:szCs w:val="20"/>
        </w:rPr>
        <w:t xml:space="preserve"> performance and offer feedback.</w:t>
      </w:r>
    </w:p>
    <w:tbl>
      <w:tblPr>
        <w:tblStyle w:val="TableGrid"/>
        <w:tblW w:w="0" w:type="auto"/>
        <w:tblLook w:val="04A0" w:firstRow="1" w:lastRow="0" w:firstColumn="1" w:lastColumn="0" w:noHBand="0" w:noVBand="1"/>
      </w:tblPr>
      <w:tblGrid>
        <w:gridCol w:w="4876"/>
        <w:gridCol w:w="2277"/>
        <w:gridCol w:w="2197"/>
      </w:tblGrid>
      <w:tr w:rsidR="00A8305F" w:rsidRPr="00AE368B" w14:paraId="167EE215" w14:textId="77777777" w:rsidTr="00A8305F">
        <w:tc>
          <w:tcPr>
            <w:tcW w:w="4968" w:type="dxa"/>
            <w:vAlign w:val="center"/>
          </w:tcPr>
          <w:p w14:paraId="2820FD26" w14:textId="77777777" w:rsidR="00A8305F" w:rsidRPr="00AE368B" w:rsidRDefault="00A8305F" w:rsidP="001564D6">
            <w:pPr>
              <w:keepNext/>
              <w:keepLines/>
              <w:spacing w:before="60" w:after="60"/>
              <w:jc w:val="center"/>
              <w:rPr>
                <w:rFonts w:ascii="Arial" w:hAnsi="Arial" w:cs="Arial"/>
                <w:b/>
                <w:sz w:val="20"/>
                <w:szCs w:val="20"/>
              </w:rPr>
            </w:pPr>
            <w:r w:rsidRPr="00AE368B">
              <w:rPr>
                <w:rFonts w:ascii="Arial" w:hAnsi="Arial" w:cs="Arial"/>
                <w:b/>
                <w:sz w:val="20"/>
                <w:szCs w:val="20"/>
              </w:rPr>
              <w:t>Title of Assignment/Examination</w:t>
            </w:r>
          </w:p>
        </w:tc>
        <w:tc>
          <w:tcPr>
            <w:tcW w:w="2340" w:type="dxa"/>
            <w:vAlign w:val="center"/>
          </w:tcPr>
          <w:p w14:paraId="149C534E" w14:textId="77777777" w:rsidR="00A8305F" w:rsidRPr="00AE368B" w:rsidRDefault="00A8305F" w:rsidP="001564D6">
            <w:pPr>
              <w:keepNext/>
              <w:keepLines/>
              <w:spacing w:before="60" w:after="60"/>
              <w:jc w:val="center"/>
              <w:rPr>
                <w:rFonts w:ascii="Arial" w:hAnsi="Arial" w:cs="Arial"/>
                <w:b/>
                <w:sz w:val="20"/>
                <w:szCs w:val="20"/>
              </w:rPr>
            </w:pPr>
            <w:r w:rsidRPr="00AE368B">
              <w:rPr>
                <w:rFonts w:ascii="Arial" w:hAnsi="Arial" w:cs="Arial"/>
                <w:b/>
                <w:sz w:val="20"/>
                <w:szCs w:val="20"/>
              </w:rPr>
              <w:t>Due Date</w:t>
            </w:r>
          </w:p>
        </w:tc>
        <w:tc>
          <w:tcPr>
            <w:tcW w:w="2250" w:type="dxa"/>
            <w:vAlign w:val="center"/>
          </w:tcPr>
          <w:p w14:paraId="4C34892A" w14:textId="77777777" w:rsidR="00A8305F" w:rsidRPr="00AE368B" w:rsidRDefault="00A8305F" w:rsidP="001564D6">
            <w:pPr>
              <w:keepNext/>
              <w:keepLines/>
              <w:spacing w:before="60" w:after="60"/>
              <w:jc w:val="center"/>
              <w:rPr>
                <w:rFonts w:ascii="Arial" w:hAnsi="Arial" w:cs="Arial"/>
                <w:b/>
                <w:sz w:val="20"/>
                <w:szCs w:val="20"/>
              </w:rPr>
            </w:pPr>
            <w:r w:rsidRPr="00AE368B">
              <w:rPr>
                <w:rFonts w:ascii="Arial" w:hAnsi="Arial" w:cs="Arial"/>
                <w:b/>
                <w:sz w:val="20"/>
                <w:szCs w:val="20"/>
              </w:rPr>
              <w:t>Weight</w:t>
            </w:r>
          </w:p>
        </w:tc>
      </w:tr>
      <w:tr w:rsidR="00A8305F" w:rsidRPr="00AE368B" w14:paraId="7087779F" w14:textId="77777777" w:rsidTr="00A8305F">
        <w:tc>
          <w:tcPr>
            <w:tcW w:w="4968" w:type="dxa"/>
          </w:tcPr>
          <w:p w14:paraId="1CB40098" w14:textId="3100906A" w:rsidR="00A8305F" w:rsidRPr="008418E5" w:rsidRDefault="00C42CAF" w:rsidP="002B704C">
            <w:pPr>
              <w:keepNext/>
              <w:keepLines/>
              <w:spacing w:before="60" w:after="60"/>
              <w:rPr>
                <w:rFonts w:ascii="Arial" w:hAnsi="Arial" w:cs="Arial"/>
                <w:sz w:val="20"/>
                <w:szCs w:val="20"/>
              </w:rPr>
            </w:pPr>
            <w:r w:rsidRPr="008418E5">
              <w:rPr>
                <w:rFonts w:ascii="Arial" w:hAnsi="Arial" w:cs="Arial"/>
                <w:sz w:val="20"/>
                <w:szCs w:val="20"/>
              </w:rPr>
              <w:t>Quizzes (Pre-class and post-class)</w:t>
            </w:r>
          </w:p>
        </w:tc>
        <w:tc>
          <w:tcPr>
            <w:tcW w:w="2340" w:type="dxa"/>
          </w:tcPr>
          <w:p w14:paraId="40878D34" w14:textId="499A9AA7" w:rsidR="00A8305F" w:rsidRPr="008418E5" w:rsidRDefault="00C42CAF" w:rsidP="001564D6">
            <w:pPr>
              <w:keepNext/>
              <w:keepLines/>
              <w:spacing w:before="60" w:after="60"/>
              <w:jc w:val="center"/>
              <w:rPr>
                <w:rFonts w:ascii="Arial" w:hAnsi="Arial" w:cs="Arial"/>
                <w:sz w:val="20"/>
                <w:szCs w:val="20"/>
              </w:rPr>
            </w:pPr>
            <w:r w:rsidRPr="008418E5">
              <w:rPr>
                <w:rFonts w:ascii="Arial" w:hAnsi="Arial" w:cs="Arial"/>
                <w:sz w:val="20"/>
                <w:szCs w:val="20"/>
              </w:rPr>
              <w:t>Daily</w:t>
            </w:r>
          </w:p>
        </w:tc>
        <w:tc>
          <w:tcPr>
            <w:tcW w:w="2250" w:type="dxa"/>
          </w:tcPr>
          <w:p w14:paraId="2B40D065" w14:textId="4F94C754" w:rsidR="00A8305F" w:rsidRPr="008418E5" w:rsidRDefault="00C42CAF" w:rsidP="001A4AEF">
            <w:pPr>
              <w:keepNext/>
              <w:keepLines/>
              <w:spacing w:before="60" w:after="60"/>
              <w:jc w:val="center"/>
              <w:rPr>
                <w:rFonts w:ascii="Arial" w:hAnsi="Arial" w:cs="Arial"/>
                <w:sz w:val="20"/>
                <w:szCs w:val="20"/>
              </w:rPr>
            </w:pPr>
            <w:r w:rsidRPr="008418E5">
              <w:rPr>
                <w:rFonts w:ascii="Arial" w:hAnsi="Arial" w:cs="Arial"/>
                <w:sz w:val="20"/>
                <w:szCs w:val="20"/>
              </w:rPr>
              <w:t>35%</w:t>
            </w:r>
          </w:p>
        </w:tc>
      </w:tr>
      <w:tr w:rsidR="00A8305F" w:rsidRPr="00AE368B" w14:paraId="528473AB" w14:textId="77777777" w:rsidTr="00A8305F">
        <w:tc>
          <w:tcPr>
            <w:tcW w:w="4968" w:type="dxa"/>
          </w:tcPr>
          <w:p w14:paraId="1805132A" w14:textId="393CEF45" w:rsidR="00A8305F" w:rsidRPr="008418E5" w:rsidRDefault="00C42CAF" w:rsidP="00F458B6">
            <w:pPr>
              <w:widowControl w:val="0"/>
              <w:spacing w:before="60" w:after="60"/>
              <w:rPr>
                <w:rFonts w:ascii="Arial" w:hAnsi="Arial" w:cs="Arial"/>
                <w:sz w:val="20"/>
                <w:szCs w:val="20"/>
              </w:rPr>
            </w:pPr>
            <w:r w:rsidRPr="008418E5">
              <w:rPr>
                <w:rFonts w:ascii="Arial" w:hAnsi="Arial" w:cs="Arial"/>
                <w:sz w:val="20"/>
                <w:szCs w:val="20"/>
              </w:rPr>
              <w:t>Assignment</w:t>
            </w:r>
          </w:p>
        </w:tc>
        <w:tc>
          <w:tcPr>
            <w:tcW w:w="2340" w:type="dxa"/>
          </w:tcPr>
          <w:p w14:paraId="15BCE43D" w14:textId="643F6A0D" w:rsidR="00A8305F" w:rsidRPr="008418E5" w:rsidRDefault="00C42CAF" w:rsidP="00671F0C">
            <w:pPr>
              <w:widowControl w:val="0"/>
              <w:spacing w:before="60" w:after="60"/>
              <w:jc w:val="center"/>
              <w:rPr>
                <w:rFonts w:ascii="Arial" w:hAnsi="Arial" w:cs="Arial"/>
                <w:sz w:val="20"/>
                <w:szCs w:val="20"/>
              </w:rPr>
            </w:pPr>
            <w:r w:rsidRPr="008418E5">
              <w:rPr>
                <w:rFonts w:ascii="Arial" w:hAnsi="Arial" w:cs="Arial"/>
                <w:sz w:val="20"/>
                <w:szCs w:val="20"/>
              </w:rPr>
              <w:t>Class 6</w:t>
            </w:r>
          </w:p>
        </w:tc>
        <w:tc>
          <w:tcPr>
            <w:tcW w:w="2250" w:type="dxa"/>
          </w:tcPr>
          <w:p w14:paraId="0A8CB18F" w14:textId="6046BE07" w:rsidR="00A8305F" w:rsidRPr="008418E5" w:rsidRDefault="00C42CAF" w:rsidP="008F5195">
            <w:pPr>
              <w:widowControl w:val="0"/>
              <w:spacing w:before="60" w:after="60"/>
              <w:jc w:val="center"/>
              <w:rPr>
                <w:rFonts w:ascii="Arial" w:hAnsi="Arial" w:cs="Arial"/>
                <w:sz w:val="20"/>
                <w:szCs w:val="20"/>
              </w:rPr>
            </w:pPr>
            <w:r w:rsidRPr="008418E5">
              <w:rPr>
                <w:rFonts w:ascii="Arial" w:hAnsi="Arial" w:cs="Arial"/>
                <w:sz w:val="20"/>
                <w:szCs w:val="20"/>
              </w:rPr>
              <w:t>15%</w:t>
            </w:r>
          </w:p>
        </w:tc>
      </w:tr>
      <w:tr w:rsidR="00A8305F" w:rsidRPr="00AE368B" w14:paraId="52FB3484" w14:textId="77777777" w:rsidTr="00A8305F">
        <w:tc>
          <w:tcPr>
            <w:tcW w:w="4968" w:type="dxa"/>
          </w:tcPr>
          <w:p w14:paraId="3E565438" w14:textId="77777777" w:rsidR="00A8305F" w:rsidRPr="008418E5" w:rsidRDefault="00392011" w:rsidP="00176FFD">
            <w:pPr>
              <w:widowControl w:val="0"/>
              <w:spacing w:before="60" w:after="60"/>
              <w:rPr>
                <w:rFonts w:ascii="Arial" w:hAnsi="Arial" w:cs="Arial"/>
                <w:sz w:val="20"/>
                <w:szCs w:val="20"/>
              </w:rPr>
            </w:pPr>
            <w:r w:rsidRPr="008418E5">
              <w:rPr>
                <w:rFonts w:ascii="Arial" w:hAnsi="Arial" w:cs="Arial"/>
                <w:sz w:val="20"/>
                <w:szCs w:val="20"/>
              </w:rPr>
              <w:t>Final Exam</w:t>
            </w:r>
          </w:p>
        </w:tc>
        <w:tc>
          <w:tcPr>
            <w:tcW w:w="2340" w:type="dxa"/>
          </w:tcPr>
          <w:p w14:paraId="10E9ADCE" w14:textId="77777777" w:rsidR="00A8305F" w:rsidRPr="008418E5" w:rsidRDefault="00392011" w:rsidP="00DA1A88">
            <w:pPr>
              <w:widowControl w:val="0"/>
              <w:spacing w:before="60" w:after="60"/>
              <w:jc w:val="center"/>
              <w:rPr>
                <w:rFonts w:ascii="Arial" w:hAnsi="Arial" w:cs="Arial"/>
                <w:sz w:val="20"/>
                <w:szCs w:val="20"/>
              </w:rPr>
            </w:pPr>
            <w:r w:rsidRPr="008418E5">
              <w:rPr>
                <w:rFonts w:ascii="Arial" w:hAnsi="Arial" w:cs="Arial"/>
                <w:sz w:val="20"/>
                <w:szCs w:val="20"/>
              </w:rPr>
              <w:t>Class 10</w:t>
            </w:r>
          </w:p>
        </w:tc>
        <w:tc>
          <w:tcPr>
            <w:tcW w:w="2250" w:type="dxa"/>
          </w:tcPr>
          <w:p w14:paraId="6FBD79EC" w14:textId="77777777" w:rsidR="00A8305F" w:rsidRPr="008418E5" w:rsidRDefault="00392011" w:rsidP="008F5195">
            <w:pPr>
              <w:widowControl w:val="0"/>
              <w:spacing w:before="60" w:after="60"/>
              <w:jc w:val="center"/>
              <w:rPr>
                <w:rFonts w:ascii="Arial" w:hAnsi="Arial" w:cs="Arial"/>
                <w:sz w:val="20"/>
                <w:szCs w:val="20"/>
              </w:rPr>
            </w:pPr>
            <w:r w:rsidRPr="008418E5">
              <w:rPr>
                <w:rFonts w:ascii="Arial" w:hAnsi="Arial" w:cs="Arial"/>
                <w:sz w:val="20"/>
                <w:szCs w:val="20"/>
              </w:rPr>
              <w:t>50%</w:t>
            </w:r>
          </w:p>
        </w:tc>
      </w:tr>
    </w:tbl>
    <w:p w14:paraId="0A1A8772" w14:textId="2E893F3B" w:rsidR="007B6771" w:rsidRDefault="0038689C" w:rsidP="009041E5">
      <w:pPr>
        <w:spacing w:before="240"/>
        <w:rPr>
          <w:rFonts w:ascii="Arial" w:hAnsi="Arial" w:cs="Arial"/>
          <w:sz w:val="20"/>
          <w:szCs w:val="20"/>
        </w:rPr>
      </w:pPr>
      <w:r w:rsidRPr="00AE368B">
        <w:rPr>
          <w:rFonts w:ascii="Arial" w:hAnsi="Arial" w:cs="Arial"/>
          <w:sz w:val="20"/>
          <w:szCs w:val="20"/>
        </w:rPr>
        <w:t>Please note that all homework and assignments are due a</w:t>
      </w:r>
      <w:r w:rsidR="00BA6297" w:rsidRPr="00AE368B">
        <w:rPr>
          <w:rFonts w:ascii="Arial" w:hAnsi="Arial" w:cs="Arial"/>
          <w:sz w:val="20"/>
          <w:szCs w:val="20"/>
        </w:rPr>
        <w:t>t the beginning of each class.</w:t>
      </w:r>
    </w:p>
    <w:p w14:paraId="624B91F3" w14:textId="77777777" w:rsidR="00926CA4" w:rsidRPr="00AE368B" w:rsidRDefault="00926CA4" w:rsidP="009041E5">
      <w:pPr>
        <w:spacing w:before="240"/>
        <w:rPr>
          <w:rFonts w:ascii="Arial" w:hAnsi="Arial" w:cs="Arial"/>
          <w:sz w:val="20"/>
          <w:szCs w:val="20"/>
        </w:rPr>
      </w:pPr>
    </w:p>
    <w:p w14:paraId="1CF091DC" w14:textId="77777777" w:rsidR="00096657" w:rsidRPr="00AE368B" w:rsidRDefault="00096657" w:rsidP="0031207D">
      <w:pPr>
        <w:spacing w:before="400" w:after="240"/>
        <w:rPr>
          <w:rFonts w:ascii="Arial" w:hAnsi="Arial" w:cs="Arial"/>
          <w:b/>
          <w:sz w:val="20"/>
          <w:szCs w:val="20"/>
        </w:rPr>
      </w:pPr>
      <w:r w:rsidRPr="00AE368B">
        <w:rPr>
          <w:rFonts w:ascii="Arial" w:hAnsi="Arial" w:cs="Arial"/>
          <w:b/>
          <w:sz w:val="20"/>
          <w:szCs w:val="20"/>
        </w:rPr>
        <w:lastRenderedPageBreak/>
        <w:t>Grading:</w:t>
      </w:r>
    </w:p>
    <w:p w14:paraId="54185506" w14:textId="77777777" w:rsidR="00096657" w:rsidRPr="00AE368B" w:rsidRDefault="00096657" w:rsidP="001564D6">
      <w:pPr>
        <w:keepNext/>
        <w:keepLines/>
        <w:spacing w:before="240" w:after="240"/>
        <w:rPr>
          <w:rFonts w:ascii="Arial" w:hAnsi="Arial" w:cs="Arial"/>
          <w:sz w:val="20"/>
          <w:szCs w:val="20"/>
        </w:rPr>
      </w:pPr>
      <w:r w:rsidRPr="00AE368B">
        <w:rPr>
          <w:rFonts w:ascii="Arial" w:hAnsi="Arial" w:cs="Arial"/>
          <w:sz w:val="20"/>
          <w:szCs w:val="20"/>
        </w:rPr>
        <w:t>Grades for each component will be added together at the end of the semester.  The final total will be translated to the Columbia College’s 4.0 grading scale as follo</w:t>
      </w:r>
      <w:r w:rsidR="005A3B64" w:rsidRPr="00AE368B">
        <w:rPr>
          <w:rFonts w:ascii="Arial" w:hAnsi="Arial" w:cs="Arial"/>
          <w:sz w:val="20"/>
          <w:szCs w:val="20"/>
        </w:rPr>
        <w:t>ws:</w:t>
      </w:r>
    </w:p>
    <w:p w14:paraId="4482B88C" w14:textId="77777777" w:rsidR="005A3B64" w:rsidRPr="00AE368B" w:rsidRDefault="005A3B64" w:rsidP="001564D6">
      <w:pPr>
        <w:keepNext/>
        <w:keepLines/>
        <w:spacing w:before="360" w:after="240"/>
        <w:rPr>
          <w:rFonts w:ascii="Arial" w:hAnsi="Arial" w:cs="Arial"/>
          <w:i/>
          <w:sz w:val="20"/>
          <w:szCs w:val="20"/>
        </w:rPr>
      </w:pPr>
      <w:r w:rsidRPr="00AE368B">
        <w:rPr>
          <w:rFonts w:ascii="Arial" w:hAnsi="Arial" w:cs="Arial"/>
          <w:i/>
          <w:sz w:val="20"/>
          <w:szCs w:val="20"/>
        </w:rPr>
        <w:t>Marking and Grading Conversion:</w:t>
      </w:r>
    </w:p>
    <w:tbl>
      <w:tblPr>
        <w:tblStyle w:val="TableGrid"/>
        <w:tblW w:w="0" w:type="auto"/>
        <w:tblInd w:w="540" w:type="dxa"/>
        <w:tblLook w:val="04A0" w:firstRow="1" w:lastRow="0" w:firstColumn="1" w:lastColumn="0" w:noHBand="0" w:noVBand="1"/>
      </w:tblPr>
      <w:tblGrid>
        <w:gridCol w:w="1998"/>
        <w:gridCol w:w="1620"/>
        <w:gridCol w:w="1800"/>
        <w:gridCol w:w="1440"/>
        <w:gridCol w:w="1440"/>
      </w:tblGrid>
      <w:tr w:rsidR="00434D37" w:rsidRPr="00AE368B" w14:paraId="3C5EC342" w14:textId="77777777" w:rsidTr="00434D37">
        <w:tc>
          <w:tcPr>
            <w:tcW w:w="1998" w:type="dxa"/>
            <w:vAlign w:val="center"/>
          </w:tcPr>
          <w:p w14:paraId="65EEA5E1" w14:textId="77777777" w:rsidR="00434D37" w:rsidRPr="00AE368B" w:rsidRDefault="00434D37" w:rsidP="001564D6">
            <w:pPr>
              <w:keepNext/>
              <w:keepLines/>
              <w:spacing w:before="40" w:after="40"/>
              <w:jc w:val="center"/>
              <w:rPr>
                <w:rFonts w:ascii="Arial" w:hAnsi="Arial" w:cs="Arial"/>
                <w:b/>
                <w:sz w:val="20"/>
                <w:szCs w:val="20"/>
              </w:rPr>
            </w:pPr>
            <w:r w:rsidRPr="00AE368B">
              <w:rPr>
                <w:rFonts w:ascii="Arial" w:hAnsi="Arial" w:cs="Arial"/>
                <w:b/>
                <w:sz w:val="20"/>
                <w:szCs w:val="20"/>
              </w:rPr>
              <w:t>Description</w:t>
            </w:r>
          </w:p>
        </w:tc>
        <w:tc>
          <w:tcPr>
            <w:tcW w:w="1620" w:type="dxa"/>
            <w:vAlign w:val="center"/>
          </w:tcPr>
          <w:p w14:paraId="0F5E8C79" w14:textId="77777777" w:rsidR="00434D37" w:rsidRPr="00AE368B" w:rsidRDefault="00434D37" w:rsidP="001564D6">
            <w:pPr>
              <w:keepNext/>
              <w:keepLines/>
              <w:spacing w:before="40" w:after="40"/>
              <w:jc w:val="center"/>
              <w:rPr>
                <w:rFonts w:ascii="Arial" w:hAnsi="Arial" w:cs="Arial"/>
                <w:b/>
                <w:i/>
                <w:sz w:val="20"/>
                <w:szCs w:val="20"/>
              </w:rPr>
            </w:pPr>
            <w:r w:rsidRPr="00AE368B">
              <w:rPr>
                <w:rFonts w:ascii="Arial" w:hAnsi="Arial" w:cs="Arial"/>
                <w:b/>
                <w:i/>
                <w:sz w:val="20"/>
                <w:szCs w:val="20"/>
              </w:rPr>
              <w:t>Letter Grade</w:t>
            </w:r>
          </w:p>
        </w:tc>
        <w:tc>
          <w:tcPr>
            <w:tcW w:w="1800" w:type="dxa"/>
            <w:vAlign w:val="center"/>
          </w:tcPr>
          <w:p w14:paraId="393FA85E" w14:textId="77777777" w:rsidR="00434D37" w:rsidRPr="00AE368B" w:rsidRDefault="00274232" w:rsidP="001564D6">
            <w:pPr>
              <w:keepNext/>
              <w:keepLines/>
              <w:spacing w:before="40" w:after="40"/>
              <w:ind w:right="-18"/>
              <w:jc w:val="center"/>
              <w:rPr>
                <w:rFonts w:ascii="Arial" w:hAnsi="Arial" w:cs="Arial"/>
                <w:b/>
                <w:i/>
                <w:sz w:val="20"/>
                <w:szCs w:val="20"/>
              </w:rPr>
            </w:pPr>
            <w:r w:rsidRPr="00AE368B">
              <w:rPr>
                <w:rFonts w:ascii="Arial" w:hAnsi="Arial" w:cs="Arial"/>
                <w:b/>
                <w:i/>
                <w:sz w:val="20"/>
                <w:szCs w:val="20"/>
              </w:rPr>
              <w:t>Grade Points</w:t>
            </w:r>
          </w:p>
        </w:tc>
        <w:tc>
          <w:tcPr>
            <w:tcW w:w="2880" w:type="dxa"/>
            <w:gridSpan w:val="2"/>
            <w:vAlign w:val="center"/>
          </w:tcPr>
          <w:p w14:paraId="5A2AF0A5" w14:textId="77777777" w:rsidR="00434D37" w:rsidRPr="00AE368B" w:rsidRDefault="00434D37" w:rsidP="001564D6">
            <w:pPr>
              <w:keepNext/>
              <w:keepLines/>
              <w:spacing w:before="40" w:after="40"/>
              <w:jc w:val="center"/>
              <w:rPr>
                <w:rFonts w:ascii="Arial" w:hAnsi="Arial" w:cs="Arial"/>
                <w:b/>
                <w:i/>
                <w:sz w:val="20"/>
                <w:szCs w:val="20"/>
              </w:rPr>
            </w:pPr>
            <w:r w:rsidRPr="00AE368B">
              <w:rPr>
                <w:rFonts w:ascii="Arial" w:hAnsi="Arial" w:cs="Arial"/>
                <w:b/>
                <w:i/>
                <w:sz w:val="20"/>
                <w:szCs w:val="20"/>
              </w:rPr>
              <w:t>Percentage Scale</w:t>
            </w:r>
          </w:p>
        </w:tc>
      </w:tr>
      <w:tr w:rsidR="00434D37" w:rsidRPr="00AE368B" w14:paraId="497D65C5" w14:textId="77777777" w:rsidTr="00F26BF4">
        <w:tc>
          <w:tcPr>
            <w:tcW w:w="1998" w:type="dxa"/>
            <w:vMerge w:val="restart"/>
            <w:vAlign w:val="center"/>
          </w:tcPr>
          <w:p w14:paraId="1A75823C"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Excellent</w:t>
            </w:r>
          </w:p>
        </w:tc>
        <w:tc>
          <w:tcPr>
            <w:tcW w:w="1620" w:type="dxa"/>
            <w:vAlign w:val="center"/>
          </w:tcPr>
          <w:p w14:paraId="291207AC"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A+</w:t>
            </w:r>
          </w:p>
        </w:tc>
        <w:tc>
          <w:tcPr>
            <w:tcW w:w="1800" w:type="dxa"/>
            <w:vAlign w:val="center"/>
          </w:tcPr>
          <w:p w14:paraId="33BD1D17"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4.0</w:t>
            </w:r>
          </w:p>
        </w:tc>
        <w:tc>
          <w:tcPr>
            <w:tcW w:w="1440" w:type="dxa"/>
            <w:vAlign w:val="center"/>
          </w:tcPr>
          <w:p w14:paraId="7911B965"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100</w:t>
            </w:r>
          </w:p>
        </w:tc>
        <w:tc>
          <w:tcPr>
            <w:tcW w:w="1440" w:type="dxa"/>
            <w:vAlign w:val="center"/>
          </w:tcPr>
          <w:p w14:paraId="380240D1"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95</w:t>
            </w:r>
          </w:p>
        </w:tc>
      </w:tr>
      <w:tr w:rsidR="00434D37" w:rsidRPr="00AE368B" w14:paraId="76F9C207" w14:textId="77777777" w:rsidTr="00F26BF4">
        <w:tc>
          <w:tcPr>
            <w:tcW w:w="1998" w:type="dxa"/>
            <w:vMerge/>
            <w:vAlign w:val="center"/>
          </w:tcPr>
          <w:p w14:paraId="6AB61A38" w14:textId="77777777" w:rsidR="00434D37" w:rsidRPr="00AE368B" w:rsidRDefault="00434D37" w:rsidP="008E16CB">
            <w:pPr>
              <w:keepNext/>
              <w:keepLines/>
              <w:spacing w:before="40" w:after="40"/>
              <w:jc w:val="center"/>
              <w:rPr>
                <w:rFonts w:ascii="Arial" w:hAnsi="Arial" w:cs="Arial"/>
                <w:sz w:val="20"/>
                <w:szCs w:val="20"/>
              </w:rPr>
            </w:pPr>
          </w:p>
        </w:tc>
        <w:tc>
          <w:tcPr>
            <w:tcW w:w="1620" w:type="dxa"/>
            <w:vAlign w:val="center"/>
          </w:tcPr>
          <w:p w14:paraId="6718C682"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A</w:t>
            </w:r>
          </w:p>
        </w:tc>
        <w:tc>
          <w:tcPr>
            <w:tcW w:w="1800" w:type="dxa"/>
            <w:vAlign w:val="center"/>
          </w:tcPr>
          <w:p w14:paraId="3C846635"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4.0</w:t>
            </w:r>
          </w:p>
        </w:tc>
        <w:tc>
          <w:tcPr>
            <w:tcW w:w="1440" w:type="dxa"/>
            <w:vAlign w:val="center"/>
          </w:tcPr>
          <w:p w14:paraId="3E51D832"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94</w:t>
            </w:r>
          </w:p>
        </w:tc>
        <w:tc>
          <w:tcPr>
            <w:tcW w:w="1440" w:type="dxa"/>
            <w:vAlign w:val="center"/>
          </w:tcPr>
          <w:p w14:paraId="64DFC0F1"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90</w:t>
            </w:r>
          </w:p>
        </w:tc>
      </w:tr>
      <w:tr w:rsidR="00434D37" w:rsidRPr="00AE368B" w14:paraId="6BB0A6D0" w14:textId="77777777" w:rsidTr="00F26BF4">
        <w:tc>
          <w:tcPr>
            <w:tcW w:w="1998" w:type="dxa"/>
            <w:vMerge/>
            <w:vAlign w:val="center"/>
          </w:tcPr>
          <w:p w14:paraId="669576A2" w14:textId="77777777" w:rsidR="00434D37" w:rsidRPr="00AE368B" w:rsidRDefault="00434D37" w:rsidP="008E16CB">
            <w:pPr>
              <w:keepNext/>
              <w:keepLines/>
              <w:spacing w:before="40" w:after="40"/>
              <w:jc w:val="center"/>
              <w:rPr>
                <w:rFonts w:ascii="Arial" w:hAnsi="Arial" w:cs="Arial"/>
                <w:sz w:val="20"/>
                <w:szCs w:val="20"/>
              </w:rPr>
            </w:pPr>
          </w:p>
        </w:tc>
        <w:tc>
          <w:tcPr>
            <w:tcW w:w="1620" w:type="dxa"/>
            <w:vAlign w:val="center"/>
          </w:tcPr>
          <w:p w14:paraId="0EF51ADE"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A-</w:t>
            </w:r>
          </w:p>
        </w:tc>
        <w:tc>
          <w:tcPr>
            <w:tcW w:w="1800" w:type="dxa"/>
            <w:vAlign w:val="center"/>
          </w:tcPr>
          <w:p w14:paraId="6C146D58"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3.7</w:t>
            </w:r>
          </w:p>
        </w:tc>
        <w:tc>
          <w:tcPr>
            <w:tcW w:w="1440" w:type="dxa"/>
            <w:vAlign w:val="center"/>
          </w:tcPr>
          <w:p w14:paraId="66B3B9BC"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89</w:t>
            </w:r>
          </w:p>
        </w:tc>
        <w:tc>
          <w:tcPr>
            <w:tcW w:w="1440" w:type="dxa"/>
            <w:vAlign w:val="center"/>
          </w:tcPr>
          <w:p w14:paraId="17E94960"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85</w:t>
            </w:r>
          </w:p>
        </w:tc>
      </w:tr>
      <w:tr w:rsidR="00434D37" w:rsidRPr="00AE368B" w14:paraId="3561533D" w14:textId="77777777" w:rsidTr="00F26BF4">
        <w:tc>
          <w:tcPr>
            <w:tcW w:w="1998" w:type="dxa"/>
            <w:vMerge w:val="restart"/>
            <w:vAlign w:val="center"/>
          </w:tcPr>
          <w:p w14:paraId="72FC6994"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Good</w:t>
            </w:r>
          </w:p>
        </w:tc>
        <w:tc>
          <w:tcPr>
            <w:tcW w:w="1620" w:type="dxa"/>
            <w:vAlign w:val="center"/>
          </w:tcPr>
          <w:p w14:paraId="586B41E2"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B+</w:t>
            </w:r>
          </w:p>
        </w:tc>
        <w:tc>
          <w:tcPr>
            <w:tcW w:w="1800" w:type="dxa"/>
            <w:vAlign w:val="center"/>
          </w:tcPr>
          <w:p w14:paraId="25CB6354"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3.3</w:t>
            </w:r>
          </w:p>
        </w:tc>
        <w:tc>
          <w:tcPr>
            <w:tcW w:w="1440" w:type="dxa"/>
            <w:vAlign w:val="center"/>
          </w:tcPr>
          <w:p w14:paraId="06AE5A65"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84</w:t>
            </w:r>
          </w:p>
        </w:tc>
        <w:tc>
          <w:tcPr>
            <w:tcW w:w="1440" w:type="dxa"/>
            <w:vAlign w:val="center"/>
          </w:tcPr>
          <w:p w14:paraId="69CE961A"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80</w:t>
            </w:r>
          </w:p>
        </w:tc>
      </w:tr>
      <w:tr w:rsidR="00434D37" w:rsidRPr="00AE368B" w14:paraId="4C62E209" w14:textId="77777777" w:rsidTr="00F26BF4">
        <w:tc>
          <w:tcPr>
            <w:tcW w:w="1998" w:type="dxa"/>
            <w:vMerge/>
            <w:vAlign w:val="center"/>
          </w:tcPr>
          <w:p w14:paraId="71C3254C" w14:textId="77777777" w:rsidR="00434D37" w:rsidRPr="00AE368B" w:rsidRDefault="00434D37" w:rsidP="008E16CB">
            <w:pPr>
              <w:keepNext/>
              <w:keepLines/>
              <w:spacing w:before="40" w:after="40"/>
              <w:jc w:val="center"/>
              <w:rPr>
                <w:rFonts w:ascii="Arial" w:hAnsi="Arial" w:cs="Arial"/>
                <w:sz w:val="20"/>
                <w:szCs w:val="20"/>
              </w:rPr>
            </w:pPr>
          </w:p>
        </w:tc>
        <w:tc>
          <w:tcPr>
            <w:tcW w:w="1620" w:type="dxa"/>
            <w:vAlign w:val="center"/>
          </w:tcPr>
          <w:p w14:paraId="667AC227"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B</w:t>
            </w:r>
          </w:p>
        </w:tc>
        <w:tc>
          <w:tcPr>
            <w:tcW w:w="1800" w:type="dxa"/>
            <w:vAlign w:val="center"/>
          </w:tcPr>
          <w:p w14:paraId="0E774197"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3.0</w:t>
            </w:r>
          </w:p>
        </w:tc>
        <w:tc>
          <w:tcPr>
            <w:tcW w:w="1440" w:type="dxa"/>
            <w:vAlign w:val="center"/>
          </w:tcPr>
          <w:p w14:paraId="101BF528"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79</w:t>
            </w:r>
          </w:p>
        </w:tc>
        <w:tc>
          <w:tcPr>
            <w:tcW w:w="1440" w:type="dxa"/>
            <w:vAlign w:val="center"/>
          </w:tcPr>
          <w:p w14:paraId="1B98B4F5"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75</w:t>
            </w:r>
          </w:p>
        </w:tc>
      </w:tr>
      <w:tr w:rsidR="00434D37" w:rsidRPr="00AE368B" w14:paraId="2F4C0A92" w14:textId="77777777" w:rsidTr="00F26BF4">
        <w:tc>
          <w:tcPr>
            <w:tcW w:w="1998" w:type="dxa"/>
            <w:vMerge/>
            <w:vAlign w:val="center"/>
          </w:tcPr>
          <w:p w14:paraId="0886549B" w14:textId="77777777" w:rsidR="00434D37" w:rsidRPr="00AE368B" w:rsidRDefault="00434D37" w:rsidP="008E16CB">
            <w:pPr>
              <w:keepNext/>
              <w:keepLines/>
              <w:spacing w:before="40" w:after="40"/>
              <w:jc w:val="center"/>
              <w:rPr>
                <w:rFonts w:ascii="Arial" w:hAnsi="Arial" w:cs="Arial"/>
                <w:sz w:val="20"/>
                <w:szCs w:val="20"/>
              </w:rPr>
            </w:pPr>
          </w:p>
        </w:tc>
        <w:tc>
          <w:tcPr>
            <w:tcW w:w="1620" w:type="dxa"/>
            <w:vAlign w:val="center"/>
          </w:tcPr>
          <w:p w14:paraId="24686FEA"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B-</w:t>
            </w:r>
          </w:p>
        </w:tc>
        <w:tc>
          <w:tcPr>
            <w:tcW w:w="1800" w:type="dxa"/>
            <w:vAlign w:val="center"/>
          </w:tcPr>
          <w:p w14:paraId="559A20EC"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2.7</w:t>
            </w:r>
          </w:p>
        </w:tc>
        <w:tc>
          <w:tcPr>
            <w:tcW w:w="1440" w:type="dxa"/>
            <w:vAlign w:val="center"/>
          </w:tcPr>
          <w:p w14:paraId="14EDF16D"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74</w:t>
            </w:r>
          </w:p>
        </w:tc>
        <w:tc>
          <w:tcPr>
            <w:tcW w:w="1440" w:type="dxa"/>
            <w:vAlign w:val="center"/>
          </w:tcPr>
          <w:p w14:paraId="0753A776"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70</w:t>
            </w:r>
          </w:p>
        </w:tc>
      </w:tr>
      <w:tr w:rsidR="00434D37" w:rsidRPr="00AE368B" w14:paraId="59D01033" w14:textId="77777777" w:rsidTr="00F26BF4">
        <w:tc>
          <w:tcPr>
            <w:tcW w:w="1998" w:type="dxa"/>
            <w:vMerge w:val="restart"/>
            <w:vAlign w:val="center"/>
          </w:tcPr>
          <w:p w14:paraId="133E5F6E"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Satisfactory</w:t>
            </w:r>
          </w:p>
        </w:tc>
        <w:tc>
          <w:tcPr>
            <w:tcW w:w="1620" w:type="dxa"/>
            <w:vAlign w:val="center"/>
          </w:tcPr>
          <w:p w14:paraId="5ADFB103"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C+</w:t>
            </w:r>
          </w:p>
        </w:tc>
        <w:tc>
          <w:tcPr>
            <w:tcW w:w="1800" w:type="dxa"/>
            <w:vAlign w:val="center"/>
          </w:tcPr>
          <w:p w14:paraId="5296A6D1"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2.3</w:t>
            </w:r>
          </w:p>
        </w:tc>
        <w:tc>
          <w:tcPr>
            <w:tcW w:w="1440" w:type="dxa"/>
            <w:vAlign w:val="center"/>
          </w:tcPr>
          <w:p w14:paraId="788A7AE3"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69</w:t>
            </w:r>
          </w:p>
        </w:tc>
        <w:tc>
          <w:tcPr>
            <w:tcW w:w="1440" w:type="dxa"/>
            <w:vAlign w:val="center"/>
          </w:tcPr>
          <w:p w14:paraId="739943EF"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65</w:t>
            </w:r>
          </w:p>
        </w:tc>
      </w:tr>
      <w:tr w:rsidR="00434D37" w:rsidRPr="00AE368B" w14:paraId="55EF32B8" w14:textId="77777777" w:rsidTr="00F26BF4">
        <w:tc>
          <w:tcPr>
            <w:tcW w:w="1998" w:type="dxa"/>
            <w:vMerge/>
            <w:vAlign w:val="center"/>
          </w:tcPr>
          <w:p w14:paraId="1E0A4F6B" w14:textId="77777777" w:rsidR="00434D37" w:rsidRPr="00AE368B" w:rsidRDefault="00434D37" w:rsidP="008E16CB">
            <w:pPr>
              <w:keepNext/>
              <w:keepLines/>
              <w:spacing w:before="40" w:after="40"/>
              <w:jc w:val="center"/>
              <w:rPr>
                <w:rFonts w:ascii="Arial" w:hAnsi="Arial" w:cs="Arial"/>
                <w:sz w:val="20"/>
                <w:szCs w:val="20"/>
              </w:rPr>
            </w:pPr>
          </w:p>
        </w:tc>
        <w:tc>
          <w:tcPr>
            <w:tcW w:w="1620" w:type="dxa"/>
            <w:vAlign w:val="center"/>
          </w:tcPr>
          <w:p w14:paraId="0C957C03"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C</w:t>
            </w:r>
          </w:p>
        </w:tc>
        <w:tc>
          <w:tcPr>
            <w:tcW w:w="1800" w:type="dxa"/>
            <w:vAlign w:val="center"/>
          </w:tcPr>
          <w:p w14:paraId="5DC34525"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2.0</w:t>
            </w:r>
          </w:p>
        </w:tc>
        <w:tc>
          <w:tcPr>
            <w:tcW w:w="1440" w:type="dxa"/>
            <w:vAlign w:val="center"/>
          </w:tcPr>
          <w:p w14:paraId="27409647"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64</w:t>
            </w:r>
          </w:p>
        </w:tc>
        <w:tc>
          <w:tcPr>
            <w:tcW w:w="1440" w:type="dxa"/>
            <w:vAlign w:val="center"/>
          </w:tcPr>
          <w:p w14:paraId="73D1E29A"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60</w:t>
            </w:r>
          </w:p>
        </w:tc>
      </w:tr>
      <w:tr w:rsidR="00434D37" w:rsidRPr="00AE368B" w14:paraId="7B5D3360" w14:textId="77777777" w:rsidTr="00F26BF4">
        <w:tc>
          <w:tcPr>
            <w:tcW w:w="1998" w:type="dxa"/>
            <w:vMerge/>
            <w:vAlign w:val="center"/>
          </w:tcPr>
          <w:p w14:paraId="54799196" w14:textId="77777777" w:rsidR="00434D37" w:rsidRPr="00AE368B" w:rsidRDefault="00434D37" w:rsidP="008E16CB">
            <w:pPr>
              <w:keepNext/>
              <w:keepLines/>
              <w:spacing w:before="40" w:after="40"/>
              <w:jc w:val="center"/>
              <w:rPr>
                <w:rFonts w:ascii="Arial" w:hAnsi="Arial" w:cs="Arial"/>
                <w:sz w:val="20"/>
                <w:szCs w:val="20"/>
              </w:rPr>
            </w:pPr>
          </w:p>
        </w:tc>
        <w:tc>
          <w:tcPr>
            <w:tcW w:w="1620" w:type="dxa"/>
            <w:vAlign w:val="center"/>
          </w:tcPr>
          <w:p w14:paraId="56D3120A"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C-</w:t>
            </w:r>
          </w:p>
        </w:tc>
        <w:tc>
          <w:tcPr>
            <w:tcW w:w="1800" w:type="dxa"/>
            <w:vAlign w:val="center"/>
          </w:tcPr>
          <w:p w14:paraId="7A67EEB5"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1.7</w:t>
            </w:r>
          </w:p>
        </w:tc>
        <w:tc>
          <w:tcPr>
            <w:tcW w:w="1440" w:type="dxa"/>
            <w:vAlign w:val="center"/>
          </w:tcPr>
          <w:p w14:paraId="003D973C"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59</w:t>
            </w:r>
          </w:p>
        </w:tc>
        <w:tc>
          <w:tcPr>
            <w:tcW w:w="1440" w:type="dxa"/>
            <w:vAlign w:val="center"/>
          </w:tcPr>
          <w:p w14:paraId="55DF877A"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55</w:t>
            </w:r>
          </w:p>
        </w:tc>
      </w:tr>
      <w:tr w:rsidR="00434D37" w:rsidRPr="00AE368B" w14:paraId="49FAF36C" w14:textId="77777777" w:rsidTr="00F26BF4">
        <w:tc>
          <w:tcPr>
            <w:tcW w:w="1998" w:type="dxa"/>
            <w:vAlign w:val="center"/>
          </w:tcPr>
          <w:p w14:paraId="4188F338"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Poor</w:t>
            </w:r>
          </w:p>
        </w:tc>
        <w:tc>
          <w:tcPr>
            <w:tcW w:w="1620" w:type="dxa"/>
            <w:vAlign w:val="center"/>
          </w:tcPr>
          <w:p w14:paraId="3DE7833C"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D</w:t>
            </w:r>
          </w:p>
        </w:tc>
        <w:tc>
          <w:tcPr>
            <w:tcW w:w="1800" w:type="dxa"/>
            <w:vAlign w:val="center"/>
          </w:tcPr>
          <w:p w14:paraId="75A2711B"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1.0</w:t>
            </w:r>
          </w:p>
        </w:tc>
        <w:tc>
          <w:tcPr>
            <w:tcW w:w="1440" w:type="dxa"/>
            <w:vAlign w:val="center"/>
          </w:tcPr>
          <w:p w14:paraId="73DA109E"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54</w:t>
            </w:r>
          </w:p>
        </w:tc>
        <w:tc>
          <w:tcPr>
            <w:tcW w:w="1440" w:type="dxa"/>
            <w:vAlign w:val="center"/>
          </w:tcPr>
          <w:p w14:paraId="0FBC6853"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50</w:t>
            </w:r>
          </w:p>
        </w:tc>
      </w:tr>
      <w:tr w:rsidR="00434D37" w:rsidRPr="00AE368B" w14:paraId="7BD9EB07" w14:textId="77777777" w:rsidTr="00F26BF4">
        <w:tc>
          <w:tcPr>
            <w:tcW w:w="1998" w:type="dxa"/>
            <w:vAlign w:val="center"/>
          </w:tcPr>
          <w:p w14:paraId="3B5943B6"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Failure</w:t>
            </w:r>
          </w:p>
        </w:tc>
        <w:tc>
          <w:tcPr>
            <w:tcW w:w="1620" w:type="dxa"/>
            <w:vAlign w:val="center"/>
          </w:tcPr>
          <w:p w14:paraId="6A876FE9"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F</w:t>
            </w:r>
          </w:p>
        </w:tc>
        <w:tc>
          <w:tcPr>
            <w:tcW w:w="1800" w:type="dxa"/>
            <w:vAlign w:val="center"/>
          </w:tcPr>
          <w:p w14:paraId="68DD32D5"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0.0</w:t>
            </w:r>
          </w:p>
        </w:tc>
        <w:tc>
          <w:tcPr>
            <w:tcW w:w="1440" w:type="dxa"/>
            <w:vAlign w:val="center"/>
          </w:tcPr>
          <w:p w14:paraId="08F3F285"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49</w:t>
            </w:r>
          </w:p>
        </w:tc>
        <w:tc>
          <w:tcPr>
            <w:tcW w:w="1440" w:type="dxa"/>
            <w:vAlign w:val="center"/>
          </w:tcPr>
          <w:p w14:paraId="11AB8354"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0</w:t>
            </w:r>
          </w:p>
        </w:tc>
      </w:tr>
    </w:tbl>
    <w:p w14:paraId="721A709D" w14:textId="58255BF8" w:rsidR="00BA6297" w:rsidRPr="008418E5" w:rsidRDefault="00BA6297" w:rsidP="008418E5">
      <w:pPr>
        <w:widowControl w:val="0"/>
        <w:shd w:val="clear" w:color="auto" w:fill="D9D9D9" w:themeFill="background1" w:themeFillShade="D9"/>
        <w:spacing w:before="240" w:after="240"/>
        <w:rPr>
          <w:rFonts w:ascii="Arial" w:hAnsi="Arial" w:cs="Arial"/>
          <w:b/>
          <w:sz w:val="20"/>
          <w:szCs w:val="20"/>
        </w:rPr>
      </w:pPr>
      <w:r w:rsidRPr="00AE368B">
        <w:rPr>
          <w:rFonts w:ascii="Arial" w:hAnsi="Arial" w:cs="Arial"/>
          <w:b/>
          <w:sz w:val="20"/>
          <w:szCs w:val="20"/>
        </w:rPr>
        <w:t xml:space="preserve">Please note that </w:t>
      </w:r>
      <w:r w:rsidR="00206D5B" w:rsidRPr="00AE368B">
        <w:rPr>
          <w:rFonts w:ascii="Arial" w:hAnsi="Arial" w:cs="Arial"/>
          <w:b/>
          <w:sz w:val="20"/>
          <w:szCs w:val="20"/>
        </w:rPr>
        <w:t>the passing grade is “</w:t>
      </w:r>
      <w:r w:rsidR="00DF47D0" w:rsidRPr="00AE368B">
        <w:rPr>
          <w:rFonts w:ascii="Arial" w:hAnsi="Arial" w:cs="Arial"/>
          <w:b/>
          <w:sz w:val="20"/>
          <w:szCs w:val="20"/>
        </w:rPr>
        <w:t>C+</w:t>
      </w:r>
      <w:r w:rsidR="004E1695">
        <w:rPr>
          <w:rFonts w:ascii="Arial" w:hAnsi="Arial" w:cs="Arial"/>
          <w:b/>
          <w:sz w:val="20"/>
          <w:szCs w:val="20"/>
        </w:rPr>
        <w:t xml:space="preserve">” </w:t>
      </w:r>
      <w:r w:rsidR="004E1695">
        <w:rPr>
          <w:rFonts w:ascii="Arial" w:hAnsi="Arial" w:cs="Arial"/>
          <w:b/>
          <w:sz w:val="20"/>
          <w:szCs w:val="20"/>
          <w:lang w:val="en-CA"/>
        </w:rPr>
        <w:t>in this course</w:t>
      </w:r>
      <w:r w:rsidR="004E1695" w:rsidRPr="008418E5">
        <w:rPr>
          <w:rFonts w:ascii="Arial" w:hAnsi="Arial" w:cs="Arial"/>
          <w:b/>
          <w:sz w:val="20"/>
          <w:szCs w:val="20"/>
          <w:lang w:val="en-CA"/>
        </w:rPr>
        <w:t>.</w:t>
      </w:r>
      <w:r w:rsidR="00EA7E1F" w:rsidRPr="008418E5">
        <w:rPr>
          <w:rFonts w:ascii="Arial" w:hAnsi="Arial" w:cs="Arial"/>
          <w:b/>
          <w:sz w:val="20"/>
          <w:szCs w:val="20"/>
          <w:lang w:val="en-CA"/>
        </w:rPr>
        <w:t xml:space="preserve"> You must also achieve 65% on the final exam to pass the course.</w:t>
      </w:r>
    </w:p>
    <w:p w14:paraId="7B5F27A6" w14:textId="77777777" w:rsidR="00B57680" w:rsidRPr="00AE368B" w:rsidRDefault="00B57680" w:rsidP="00D43731">
      <w:pPr>
        <w:spacing w:before="400" w:after="240"/>
        <w:rPr>
          <w:rFonts w:ascii="Arial" w:hAnsi="Arial" w:cs="Arial"/>
          <w:b/>
          <w:sz w:val="20"/>
          <w:szCs w:val="20"/>
        </w:rPr>
      </w:pPr>
      <w:r w:rsidRPr="00AE368B">
        <w:rPr>
          <w:rFonts w:ascii="Arial" w:hAnsi="Arial" w:cs="Arial"/>
          <w:b/>
          <w:sz w:val="20"/>
          <w:szCs w:val="20"/>
        </w:rPr>
        <w:t>Submission and Completion of Assignments:</w:t>
      </w:r>
    </w:p>
    <w:p w14:paraId="0C810BCF" w14:textId="77777777" w:rsidR="00B57680" w:rsidRPr="00AE368B" w:rsidRDefault="00B57680" w:rsidP="00B57680">
      <w:pPr>
        <w:spacing w:before="240" w:after="240"/>
        <w:rPr>
          <w:rFonts w:ascii="Arial" w:hAnsi="Arial" w:cs="Arial"/>
          <w:sz w:val="20"/>
          <w:szCs w:val="20"/>
        </w:rPr>
      </w:pPr>
      <w:r w:rsidRPr="00AE368B">
        <w:rPr>
          <w:rFonts w:ascii="Arial" w:hAnsi="Arial" w:cs="Arial"/>
          <w:sz w:val="20"/>
          <w:szCs w:val="20"/>
        </w:rPr>
        <w:t xml:space="preserve">You are expected to submit assignments by the due </w:t>
      </w:r>
      <w:r w:rsidR="00B55C9C" w:rsidRPr="00AE368B">
        <w:rPr>
          <w:rFonts w:ascii="Arial" w:hAnsi="Arial" w:cs="Arial"/>
          <w:sz w:val="20"/>
          <w:szCs w:val="20"/>
        </w:rPr>
        <w:t>date.  Any late assignments may</w:t>
      </w:r>
      <w:r w:rsidRPr="00AE368B">
        <w:rPr>
          <w:rFonts w:ascii="Arial" w:hAnsi="Arial" w:cs="Arial"/>
          <w:sz w:val="20"/>
          <w:szCs w:val="20"/>
        </w:rPr>
        <w:t xml:space="preserve"> be assessed a marking penalty</w:t>
      </w:r>
      <w:r w:rsidR="00087976" w:rsidRPr="00AE368B">
        <w:rPr>
          <w:rFonts w:ascii="Arial" w:hAnsi="Arial" w:cs="Arial"/>
          <w:sz w:val="20"/>
          <w:szCs w:val="20"/>
        </w:rPr>
        <w:t xml:space="preserve"> of 5%</w:t>
      </w:r>
      <w:r w:rsidR="00A55E4E" w:rsidRPr="00AE368B">
        <w:rPr>
          <w:rFonts w:ascii="Arial" w:hAnsi="Arial" w:cs="Arial"/>
          <w:sz w:val="20"/>
          <w:szCs w:val="20"/>
        </w:rPr>
        <w:t xml:space="preserve"> per day</w:t>
      </w:r>
      <w:r w:rsidRPr="00AE368B">
        <w:rPr>
          <w:rFonts w:ascii="Arial" w:hAnsi="Arial" w:cs="Arial"/>
          <w:sz w:val="20"/>
          <w:szCs w:val="20"/>
        </w:rPr>
        <w:t xml:space="preserve">.  If you are unable to submit an assignment on the due date, you must request an extension </w:t>
      </w:r>
      <w:r w:rsidRPr="00AE368B">
        <w:rPr>
          <w:rFonts w:ascii="Arial" w:hAnsi="Arial" w:cs="Arial"/>
          <w:b/>
          <w:sz w:val="20"/>
          <w:szCs w:val="20"/>
        </w:rPr>
        <w:t>before</w:t>
      </w:r>
      <w:r w:rsidRPr="00AE368B">
        <w:rPr>
          <w:rFonts w:ascii="Arial" w:hAnsi="Arial" w:cs="Arial"/>
          <w:sz w:val="20"/>
          <w:szCs w:val="20"/>
        </w:rPr>
        <w:t xml:space="preserve"> </w:t>
      </w:r>
      <w:r w:rsidR="00087976" w:rsidRPr="00AE368B">
        <w:rPr>
          <w:rFonts w:ascii="Arial" w:hAnsi="Arial" w:cs="Arial"/>
          <w:sz w:val="20"/>
          <w:szCs w:val="20"/>
        </w:rPr>
        <w:t xml:space="preserve">the due date by filling out an </w:t>
      </w:r>
      <w:r w:rsidR="001564D6" w:rsidRPr="00AE368B">
        <w:rPr>
          <w:rFonts w:ascii="Arial" w:hAnsi="Arial" w:cs="Arial"/>
          <w:i/>
          <w:sz w:val="20"/>
          <w:szCs w:val="20"/>
        </w:rPr>
        <w:t>Application for Assignment Extension form (SSPP-F012)</w:t>
      </w:r>
      <w:r w:rsidR="001564D6" w:rsidRPr="00AE368B">
        <w:rPr>
          <w:rFonts w:ascii="Arial" w:hAnsi="Arial" w:cs="Arial"/>
          <w:sz w:val="20"/>
          <w:szCs w:val="20"/>
        </w:rPr>
        <w:t xml:space="preserve"> that is to be submitted to the Department Chair for approval. This form is available on Columbia’s website, Bldg. 802 – Main Office and from Department Chairs.</w:t>
      </w:r>
    </w:p>
    <w:p w14:paraId="4DAECB75" w14:textId="77777777" w:rsidR="00B57680" w:rsidRPr="00AE368B" w:rsidRDefault="00B57680" w:rsidP="00D43731">
      <w:pPr>
        <w:spacing w:before="400" w:after="240"/>
        <w:rPr>
          <w:rFonts w:ascii="Arial" w:hAnsi="Arial" w:cs="Arial"/>
          <w:b/>
          <w:sz w:val="20"/>
          <w:szCs w:val="20"/>
        </w:rPr>
      </w:pPr>
      <w:r w:rsidRPr="00AE368B">
        <w:rPr>
          <w:rFonts w:ascii="Arial" w:hAnsi="Arial" w:cs="Arial"/>
          <w:b/>
          <w:sz w:val="20"/>
          <w:szCs w:val="20"/>
        </w:rPr>
        <w:t>Requesting an Examination Deferral:</w:t>
      </w:r>
    </w:p>
    <w:p w14:paraId="45C01761" w14:textId="77777777" w:rsidR="00B57680" w:rsidRPr="00AE368B" w:rsidRDefault="001564D6" w:rsidP="00B57680">
      <w:pPr>
        <w:spacing w:before="240" w:after="240"/>
        <w:rPr>
          <w:rFonts w:ascii="Arial" w:hAnsi="Arial" w:cs="Arial"/>
          <w:sz w:val="20"/>
          <w:szCs w:val="20"/>
        </w:rPr>
      </w:pPr>
      <w:r w:rsidRPr="00AE368B">
        <w:rPr>
          <w:rFonts w:ascii="Arial" w:hAnsi="Arial" w:cs="Arial"/>
          <w:sz w:val="20"/>
          <w:szCs w:val="20"/>
        </w:rPr>
        <w:t xml:space="preserve">If you are requesting an exam to be deferred, you must submit an Application for </w:t>
      </w:r>
      <w:r w:rsidRPr="00AE368B">
        <w:rPr>
          <w:rFonts w:ascii="Arial" w:hAnsi="Arial" w:cs="Arial"/>
          <w:i/>
          <w:sz w:val="20"/>
          <w:szCs w:val="20"/>
        </w:rPr>
        <w:t xml:space="preserve">Deferred Examinations form (SSPP-F012) </w:t>
      </w:r>
      <w:r w:rsidRPr="00AE368B">
        <w:rPr>
          <w:rFonts w:ascii="Arial" w:hAnsi="Arial" w:cs="Arial"/>
          <w:sz w:val="20"/>
          <w:szCs w:val="20"/>
        </w:rPr>
        <w:t xml:space="preserve">to the Department Chair </w:t>
      </w:r>
      <w:r w:rsidRPr="00AE368B">
        <w:rPr>
          <w:rFonts w:ascii="Arial" w:hAnsi="Arial" w:cs="Arial"/>
          <w:b/>
          <w:sz w:val="20"/>
          <w:szCs w:val="20"/>
        </w:rPr>
        <w:t>within 48 hours of the missed examination date and time</w:t>
      </w:r>
      <w:r w:rsidRPr="00AE368B">
        <w:rPr>
          <w:rFonts w:ascii="Arial" w:hAnsi="Arial" w:cs="Arial"/>
          <w:sz w:val="20"/>
          <w:szCs w:val="20"/>
        </w:rPr>
        <w:t>.  Applications for deferred examinations will only be considered due to medical or personal emergency.  A medical certificate or other appropriate documentation may be required. This form is available on Columbia’s website, Bldg. 802-Main Office and from Department Chairs.</w:t>
      </w:r>
    </w:p>
    <w:p w14:paraId="754DAFD7" w14:textId="77777777" w:rsidR="00906BFD" w:rsidRPr="00AE368B" w:rsidRDefault="009521E2" w:rsidP="00D43731">
      <w:pPr>
        <w:widowControl w:val="0"/>
        <w:spacing w:before="400" w:after="240"/>
        <w:rPr>
          <w:rFonts w:ascii="Arial" w:hAnsi="Arial" w:cs="Arial"/>
          <w:b/>
          <w:sz w:val="20"/>
          <w:szCs w:val="20"/>
        </w:rPr>
      </w:pPr>
      <w:r w:rsidRPr="00AE368B">
        <w:rPr>
          <w:rFonts w:ascii="Arial" w:hAnsi="Arial" w:cs="Arial"/>
          <w:b/>
          <w:sz w:val="20"/>
          <w:szCs w:val="20"/>
        </w:rPr>
        <w:t>Attendance Requirements:</w:t>
      </w:r>
    </w:p>
    <w:p w14:paraId="405FAF82" w14:textId="592824A7" w:rsidR="00B55C9C" w:rsidRDefault="009521E2" w:rsidP="00434D37">
      <w:pPr>
        <w:spacing w:before="240" w:after="240"/>
        <w:rPr>
          <w:rFonts w:ascii="Arial" w:hAnsi="Arial" w:cs="Arial"/>
          <w:sz w:val="20"/>
          <w:szCs w:val="20"/>
        </w:rPr>
      </w:pPr>
      <w:r w:rsidRPr="00AE368B">
        <w:rPr>
          <w:rFonts w:ascii="Arial" w:hAnsi="Arial" w:cs="Arial"/>
          <w:sz w:val="20"/>
          <w:szCs w:val="20"/>
        </w:rPr>
        <w:t>Columbia College believes that student</w:t>
      </w:r>
      <w:r w:rsidR="00A80046">
        <w:rPr>
          <w:rFonts w:ascii="Arial" w:hAnsi="Arial" w:cs="Arial"/>
          <w:sz w:val="20"/>
          <w:szCs w:val="20"/>
        </w:rPr>
        <w:t>s</w:t>
      </w:r>
      <w:r w:rsidRPr="00AE368B">
        <w:rPr>
          <w:rFonts w:ascii="Arial" w:hAnsi="Arial" w:cs="Arial"/>
          <w:sz w:val="20"/>
          <w:szCs w:val="20"/>
        </w:rPr>
        <w:t xml:space="preserve"> are committed to their program and learning experiences.  However, it is understood that there are times when students may </w:t>
      </w:r>
      <w:r w:rsidR="00087976" w:rsidRPr="00AE368B">
        <w:rPr>
          <w:rFonts w:ascii="Arial" w:hAnsi="Arial" w:cs="Arial"/>
          <w:sz w:val="20"/>
          <w:szCs w:val="20"/>
        </w:rPr>
        <w:t>be absent</w:t>
      </w:r>
      <w:r w:rsidRPr="00AE368B">
        <w:rPr>
          <w:rFonts w:ascii="Arial" w:hAnsi="Arial" w:cs="Arial"/>
          <w:sz w:val="20"/>
          <w:szCs w:val="20"/>
        </w:rPr>
        <w:t>.</w:t>
      </w:r>
      <w:r w:rsidR="00D60C88" w:rsidRPr="00AE368B">
        <w:rPr>
          <w:rFonts w:ascii="Arial" w:hAnsi="Arial" w:cs="Arial"/>
          <w:sz w:val="20"/>
          <w:szCs w:val="20"/>
        </w:rPr>
        <w:t xml:space="preserve">  Any absences can be viewed as a potentially serious disruption of the learning process and necessary achievement of the learning objectives.  </w:t>
      </w:r>
      <w:r w:rsidR="00087976" w:rsidRPr="00AE368B">
        <w:rPr>
          <w:rFonts w:ascii="Arial" w:hAnsi="Arial" w:cs="Arial"/>
          <w:sz w:val="20"/>
          <w:szCs w:val="20"/>
        </w:rPr>
        <w:t xml:space="preserve">Being late is also considered </w:t>
      </w:r>
      <w:r w:rsidR="008B12EC" w:rsidRPr="00AE368B">
        <w:rPr>
          <w:rFonts w:ascii="Arial" w:hAnsi="Arial" w:cs="Arial"/>
          <w:sz w:val="20"/>
          <w:szCs w:val="20"/>
        </w:rPr>
        <w:t>un</w:t>
      </w:r>
      <w:r w:rsidR="00087976" w:rsidRPr="00AE368B">
        <w:rPr>
          <w:rFonts w:ascii="Arial" w:hAnsi="Arial" w:cs="Arial"/>
          <w:sz w:val="20"/>
          <w:szCs w:val="20"/>
        </w:rPr>
        <w:t xml:space="preserve">acceptable as it interferes with the learning opportunities of others. </w:t>
      </w:r>
      <w:r w:rsidR="00107063" w:rsidRPr="00AE368B">
        <w:rPr>
          <w:rFonts w:ascii="Arial" w:hAnsi="Arial" w:cs="Arial"/>
          <w:sz w:val="20"/>
          <w:szCs w:val="20"/>
        </w:rPr>
        <w:t xml:space="preserve">Unavoidable absences or lateness must be reported to the course facilitator in advance. </w:t>
      </w:r>
      <w:r w:rsidR="00D60C88" w:rsidRPr="00AE368B">
        <w:rPr>
          <w:rFonts w:ascii="Arial" w:hAnsi="Arial" w:cs="Arial"/>
          <w:sz w:val="20"/>
          <w:szCs w:val="20"/>
        </w:rPr>
        <w:t xml:space="preserve">Please refer to Columbia College’s </w:t>
      </w:r>
      <w:r w:rsidR="00D60C88" w:rsidRPr="00AE368B">
        <w:rPr>
          <w:rFonts w:ascii="Arial" w:hAnsi="Arial" w:cs="Arial"/>
          <w:i/>
          <w:sz w:val="20"/>
          <w:szCs w:val="20"/>
        </w:rPr>
        <w:t>Attendance Policy and Regulations (ADM-P151)</w:t>
      </w:r>
      <w:r w:rsidR="00D60C88" w:rsidRPr="00AE368B">
        <w:rPr>
          <w:rFonts w:ascii="Arial" w:hAnsi="Arial" w:cs="Arial"/>
          <w:sz w:val="20"/>
          <w:szCs w:val="20"/>
        </w:rPr>
        <w:t xml:space="preserve"> for detailed information on Attendance Requirements.</w:t>
      </w:r>
    </w:p>
    <w:p w14:paraId="7412FFF8" w14:textId="32833432" w:rsidR="00C42CAF" w:rsidRDefault="00C42CAF" w:rsidP="00434D37">
      <w:pPr>
        <w:spacing w:before="240" w:after="240"/>
        <w:rPr>
          <w:rFonts w:ascii="Arial" w:hAnsi="Arial" w:cs="Arial"/>
          <w:sz w:val="20"/>
          <w:szCs w:val="20"/>
        </w:rPr>
      </w:pPr>
    </w:p>
    <w:p w14:paraId="050A0B78" w14:textId="44B23B5D" w:rsidR="00906BFD" w:rsidRPr="00AE368B" w:rsidRDefault="008418E5" w:rsidP="0031207D">
      <w:pPr>
        <w:widowControl w:val="0"/>
        <w:spacing w:before="400" w:after="240"/>
        <w:rPr>
          <w:rFonts w:ascii="Arial" w:hAnsi="Arial" w:cs="Arial"/>
          <w:b/>
          <w:sz w:val="20"/>
          <w:szCs w:val="20"/>
        </w:rPr>
      </w:pPr>
      <w:r>
        <w:rPr>
          <w:rFonts w:ascii="Arial" w:hAnsi="Arial" w:cs="Arial"/>
          <w:b/>
          <w:sz w:val="20"/>
          <w:szCs w:val="20"/>
        </w:rPr>
        <w:lastRenderedPageBreak/>
        <w:t>A</w:t>
      </w:r>
      <w:r w:rsidR="00D60C88" w:rsidRPr="00AE368B">
        <w:rPr>
          <w:rFonts w:ascii="Arial" w:hAnsi="Arial" w:cs="Arial"/>
          <w:b/>
          <w:sz w:val="20"/>
          <w:szCs w:val="20"/>
        </w:rPr>
        <w:t xml:space="preserve">cademic </w:t>
      </w:r>
      <w:r w:rsidR="003B655D" w:rsidRPr="00AE368B">
        <w:rPr>
          <w:rFonts w:ascii="Arial" w:hAnsi="Arial" w:cs="Arial"/>
          <w:b/>
          <w:sz w:val="20"/>
          <w:szCs w:val="20"/>
        </w:rPr>
        <w:t>Integrity</w:t>
      </w:r>
      <w:r w:rsidR="00D60C88" w:rsidRPr="00AE368B">
        <w:rPr>
          <w:rFonts w:ascii="Arial" w:hAnsi="Arial" w:cs="Arial"/>
          <w:b/>
          <w:sz w:val="20"/>
          <w:szCs w:val="20"/>
        </w:rPr>
        <w:t>:</w:t>
      </w:r>
    </w:p>
    <w:p w14:paraId="6D66B0EA" w14:textId="77777777" w:rsidR="00906BFD" w:rsidRPr="00AE368B" w:rsidRDefault="00B57680" w:rsidP="007B6771">
      <w:pPr>
        <w:spacing w:before="120" w:after="120"/>
        <w:rPr>
          <w:rFonts w:ascii="Arial" w:hAnsi="Arial" w:cs="Arial"/>
          <w:sz w:val="20"/>
          <w:szCs w:val="20"/>
        </w:rPr>
      </w:pPr>
      <w:r w:rsidRPr="00AE368B">
        <w:rPr>
          <w:rFonts w:ascii="Arial" w:hAnsi="Arial" w:cs="Arial"/>
          <w:sz w:val="20"/>
          <w:szCs w:val="20"/>
        </w:rPr>
        <w:t>Academic dishonesty is a serious offence and can result in suspension or expulsion from Columbia College.</w:t>
      </w:r>
    </w:p>
    <w:p w14:paraId="179DF54D" w14:textId="77777777" w:rsidR="00B57680" w:rsidRPr="00AE368B" w:rsidRDefault="00B57680" w:rsidP="007B6771">
      <w:pPr>
        <w:spacing w:before="120" w:after="120"/>
        <w:rPr>
          <w:rFonts w:ascii="Arial" w:hAnsi="Arial" w:cs="Arial"/>
          <w:sz w:val="20"/>
          <w:szCs w:val="20"/>
        </w:rPr>
      </w:pPr>
      <w:r w:rsidRPr="00AE368B">
        <w:rPr>
          <w:rFonts w:ascii="Arial" w:hAnsi="Arial" w:cs="Arial"/>
          <w:sz w:val="20"/>
          <w:szCs w:val="20"/>
        </w:rPr>
        <w:t>There is no tolerance for academic dishonesty and any st</w:t>
      </w:r>
      <w:r w:rsidR="00087976" w:rsidRPr="00AE368B">
        <w:rPr>
          <w:rFonts w:ascii="Arial" w:hAnsi="Arial" w:cs="Arial"/>
          <w:sz w:val="20"/>
          <w:szCs w:val="20"/>
        </w:rPr>
        <w:t xml:space="preserve">udent caught plagiarizing is subject to serious sanctions as outlined in the </w:t>
      </w:r>
      <w:r w:rsidR="00087976" w:rsidRPr="00AE368B">
        <w:rPr>
          <w:rFonts w:ascii="Arial" w:hAnsi="Arial" w:cs="Arial"/>
          <w:i/>
          <w:sz w:val="20"/>
          <w:szCs w:val="20"/>
        </w:rPr>
        <w:t>Student Code of Conduct</w:t>
      </w:r>
      <w:r w:rsidR="0081555A" w:rsidRPr="00AE368B">
        <w:rPr>
          <w:rFonts w:ascii="Arial" w:hAnsi="Arial" w:cs="Arial"/>
          <w:i/>
          <w:sz w:val="20"/>
          <w:szCs w:val="20"/>
        </w:rPr>
        <w:t xml:space="preserve"> Policy</w:t>
      </w:r>
      <w:r w:rsidR="0036271E" w:rsidRPr="00AE368B">
        <w:rPr>
          <w:rFonts w:ascii="Arial" w:hAnsi="Arial" w:cs="Arial"/>
          <w:i/>
          <w:sz w:val="20"/>
          <w:szCs w:val="20"/>
        </w:rPr>
        <w:t xml:space="preserve"> (ADM-P229)</w:t>
      </w:r>
      <w:r w:rsidR="00087976" w:rsidRPr="00AE368B">
        <w:rPr>
          <w:rFonts w:ascii="Arial" w:hAnsi="Arial" w:cs="Arial"/>
          <w:sz w:val="20"/>
          <w:szCs w:val="20"/>
        </w:rPr>
        <w:t xml:space="preserve">.  </w:t>
      </w:r>
      <w:r w:rsidR="0081555A" w:rsidRPr="00AE368B">
        <w:rPr>
          <w:rFonts w:ascii="Arial" w:hAnsi="Arial" w:cs="Arial"/>
          <w:sz w:val="20"/>
          <w:szCs w:val="20"/>
        </w:rPr>
        <w:t xml:space="preserve">Students are encouraged to familiarize themselves with this policy and avoid any </w:t>
      </w:r>
      <w:r w:rsidR="0031193F" w:rsidRPr="00AE368B">
        <w:rPr>
          <w:rFonts w:ascii="Arial" w:hAnsi="Arial" w:cs="Arial"/>
          <w:sz w:val="20"/>
          <w:szCs w:val="20"/>
        </w:rPr>
        <w:t>behavior</w:t>
      </w:r>
      <w:r w:rsidR="0081555A" w:rsidRPr="00AE368B">
        <w:rPr>
          <w:rFonts w:ascii="Arial" w:hAnsi="Arial" w:cs="Arial"/>
          <w:sz w:val="20"/>
          <w:szCs w:val="20"/>
        </w:rPr>
        <w:t xml:space="preserve"> that could possibly be seen as cheating, plagiarizing, misrepresenting, or putting into question the integrity of one’s academic work.</w:t>
      </w:r>
    </w:p>
    <w:p w14:paraId="21D83ADB" w14:textId="77777777" w:rsidR="003C0C49" w:rsidRPr="00AE368B" w:rsidRDefault="008B0436" w:rsidP="00D43731">
      <w:pPr>
        <w:widowControl w:val="0"/>
        <w:spacing w:before="400" w:after="240"/>
        <w:rPr>
          <w:rFonts w:ascii="Arial" w:eastAsia="Times New Roman" w:hAnsi="Arial" w:cs="Arial"/>
          <w:b/>
          <w:snapToGrid w:val="0"/>
          <w:color w:val="000000"/>
          <w:sz w:val="20"/>
          <w:szCs w:val="20"/>
          <w:lang w:val="en-GB"/>
        </w:rPr>
      </w:pPr>
      <w:r w:rsidRPr="00AE368B">
        <w:rPr>
          <w:rFonts w:ascii="Arial" w:hAnsi="Arial" w:cs="Arial"/>
          <w:b/>
          <w:sz w:val="20"/>
          <w:szCs w:val="20"/>
        </w:rPr>
        <w:t>Student</w:t>
      </w:r>
      <w:r w:rsidRPr="00AE368B">
        <w:rPr>
          <w:rFonts w:ascii="Arial" w:eastAsia="Times New Roman" w:hAnsi="Arial" w:cs="Arial"/>
          <w:b/>
          <w:snapToGrid w:val="0"/>
          <w:color w:val="000000"/>
          <w:sz w:val="20"/>
          <w:szCs w:val="20"/>
          <w:lang w:val="en-GB"/>
        </w:rPr>
        <w:t xml:space="preserve"> Conduct</w:t>
      </w:r>
      <w:r w:rsidR="003C0C49" w:rsidRPr="00AE368B">
        <w:rPr>
          <w:rFonts w:ascii="Arial" w:eastAsia="Times New Roman" w:hAnsi="Arial" w:cs="Arial"/>
          <w:b/>
          <w:snapToGrid w:val="0"/>
          <w:color w:val="000000"/>
          <w:sz w:val="20"/>
          <w:szCs w:val="20"/>
          <w:lang w:val="en-GB"/>
        </w:rPr>
        <w:t>:</w:t>
      </w:r>
    </w:p>
    <w:p w14:paraId="7F5699A7" w14:textId="77777777" w:rsidR="003C0C49" w:rsidRPr="00AE368B" w:rsidRDefault="003C0C49" w:rsidP="007B6771">
      <w:pPr>
        <w:widowControl w:val="0"/>
        <w:spacing w:before="120" w:after="120"/>
        <w:rPr>
          <w:rFonts w:ascii="Arial" w:eastAsia="Times New Roman" w:hAnsi="Arial" w:cs="Arial"/>
          <w:snapToGrid w:val="0"/>
          <w:color w:val="000000"/>
          <w:sz w:val="20"/>
          <w:szCs w:val="20"/>
          <w:lang w:val="en-GB"/>
        </w:rPr>
      </w:pPr>
      <w:r w:rsidRPr="00AE368B">
        <w:rPr>
          <w:rFonts w:ascii="Arial" w:eastAsia="Times New Roman" w:hAnsi="Arial" w:cs="Arial"/>
          <w:snapToGrid w:val="0"/>
          <w:color w:val="000000"/>
          <w:sz w:val="20"/>
          <w:szCs w:val="20"/>
          <w:lang w:val="en-GB"/>
        </w:rPr>
        <w:t>It is the responsibility of each student to uphold the expectations and responsibilities outlined in the</w:t>
      </w:r>
      <w:r w:rsidR="00107063" w:rsidRPr="00AE368B">
        <w:rPr>
          <w:rFonts w:ascii="Arial" w:eastAsia="Times New Roman" w:hAnsi="Arial" w:cs="Arial"/>
          <w:snapToGrid w:val="0"/>
          <w:color w:val="000000"/>
          <w:sz w:val="20"/>
          <w:szCs w:val="20"/>
          <w:lang w:val="en-GB"/>
        </w:rPr>
        <w:t xml:space="preserve"> </w:t>
      </w:r>
      <w:r w:rsidR="00107063" w:rsidRPr="00AE368B">
        <w:rPr>
          <w:rFonts w:ascii="Arial" w:eastAsia="Times New Roman" w:hAnsi="Arial" w:cs="Arial"/>
          <w:i/>
          <w:snapToGrid w:val="0"/>
          <w:color w:val="000000"/>
          <w:sz w:val="20"/>
          <w:szCs w:val="20"/>
          <w:lang w:val="en-GB"/>
        </w:rPr>
        <w:t>Student Code of Conduct Policy</w:t>
      </w:r>
      <w:r w:rsidR="0036271E" w:rsidRPr="00AE368B">
        <w:rPr>
          <w:rFonts w:ascii="Arial" w:eastAsia="Times New Roman" w:hAnsi="Arial" w:cs="Arial"/>
          <w:i/>
          <w:snapToGrid w:val="0"/>
          <w:color w:val="000000"/>
          <w:sz w:val="20"/>
          <w:szCs w:val="20"/>
          <w:lang w:val="en-GB"/>
        </w:rPr>
        <w:t xml:space="preserve"> (ADM-P229)</w:t>
      </w:r>
      <w:r w:rsidR="00107063" w:rsidRPr="00AE368B">
        <w:rPr>
          <w:rFonts w:ascii="Arial" w:eastAsia="Times New Roman" w:hAnsi="Arial" w:cs="Arial"/>
          <w:i/>
          <w:snapToGrid w:val="0"/>
          <w:color w:val="000000"/>
          <w:sz w:val="20"/>
          <w:szCs w:val="20"/>
          <w:lang w:val="en-GB"/>
        </w:rPr>
        <w:t xml:space="preserve"> </w:t>
      </w:r>
      <w:r w:rsidR="00107063" w:rsidRPr="00AE368B">
        <w:rPr>
          <w:rFonts w:ascii="Arial" w:eastAsia="Times New Roman" w:hAnsi="Arial" w:cs="Arial"/>
          <w:snapToGrid w:val="0"/>
          <w:color w:val="000000"/>
          <w:sz w:val="20"/>
          <w:szCs w:val="20"/>
          <w:lang w:val="en-GB"/>
        </w:rPr>
        <w:t>and any additional requirements established by your program.</w:t>
      </w:r>
      <w:r w:rsidRPr="00AE368B">
        <w:rPr>
          <w:rFonts w:ascii="Arial" w:eastAsia="Times New Roman" w:hAnsi="Arial" w:cs="Arial"/>
          <w:snapToGrid w:val="0"/>
          <w:color w:val="000000"/>
          <w:sz w:val="20"/>
          <w:szCs w:val="20"/>
          <w:lang w:val="en-GB"/>
        </w:rPr>
        <w:t xml:space="preserve"> </w:t>
      </w:r>
    </w:p>
    <w:p w14:paraId="3851A16A" w14:textId="77777777" w:rsidR="003C0C49" w:rsidRPr="00AE368B" w:rsidRDefault="00107063" w:rsidP="007B6771">
      <w:pPr>
        <w:widowControl w:val="0"/>
        <w:spacing w:before="120" w:after="120"/>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Generally</w:t>
      </w:r>
      <w:r w:rsidR="00642FDF" w:rsidRPr="00AE368B">
        <w:rPr>
          <w:rFonts w:ascii="Arial" w:eastAsia="Times New Roman" w:hAnsi="Arial" w:cs="Arial"/>
          <w:snapToGrid w:val="0"/>
          <w:color w:val="000000"/>
          <w:sz w:val="20"/>
          <w:szCs w:val="20"/>
        </w:rPr>
        <w:t>, e</w:t>
      </w:r>
      <w:r w:rsidR="003C0C49" w:rsidRPr="00AE368B">
        <w:rPr>
          <w:rFonts w:ascii="Arial" w:eastAsia="Times New Roman" w:hAnsi="Arial" w:cs="Arial"/>
          <w:snapToGrid w:val="0"/>
          <w:color w:val="000000"/>
          <w:sz w:val="20"/>
          <w:szCs w:val="20"/>
        </w:rPr>
        <w:t>ach student will:</w:t>
      </w:r>
    </w:p>
    <w:p w14:paraId="2EAA4231" w14:textId="5D4C99D6" w:rsidR="003C0C49" w:rsidRPr="00AE368B" w:rsidRDefault="003C0C49" w:rsidP="007B6771">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 xml:space="preserve">be respectful and courteous toward </w:t>
      </w:r>
      <w:r w:rsidR="0031207D" w:rsidRPr="00AE368B">
        <w:rPr>
          <w:rFonts w:ascii="Arial" w:eastAsia="Times New Roman" w:hAnsi="Arial" w:cs="Arial"/>
          <w:snapToGrid w:val="0"/>
          <w:color w:val="000000"/>
          <w:sz w:val="20"/>
          <w:szCs w:val="20"/>
        </w:rPr>
        <w:t>others.</w:t>
      </w:r>
    </w:p>
    <w:p w14:paraId="54BA0DBE" w14:textId="1E01D3AE" w:rsidR="003C0C49" w:rsidRPr="00AE368B" w:rsidRDefault="003C0C49" w:rsidP="007B6771">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demonstrate</w:t>
      </w:r>
      <w:r w:rsidRPr="00AE368B">
        <w:rPr>
          <w:rFonts w:ascii="Arial" w:eastAsia="Times New Roman" w:hAnsi="Arial" w:cs="Arial"/>
          <w:snapToGrid w:val="0"/>
          <w:color w:val="000000"/>
          <w:sz w:val="20"/>
          <w:szCs w:val="20"/>
        </w:rPr>
        <w:t xml:space="preserve"> appropriate and supportive communication skills, and coach, assist, advise and otherwise support other students in their </w:t>
      </w:r>
      <w:r w:rsidR="0031207D" w:rsidRPr="00AE368B">
        <w:rPr>
          <w:rFonts w:ascii="Arial" w:eastAsia="Times New Roman" w:hAnsi="Arial" w:cs="Arial"/>
          <w:snapToGrid w:val="0"/>
          <w:color w:val="000000"/>
          <w:sz w:val="20"/>
          <w:szCs w:val="20"/>
        </w:rPr>
        <w:t>studies.</w:t>
      </w:r>
    </w:p>
    <w:p w14:paraId="00AE17DB" w14:textId="19CD14B8" w:rsidR="003C0C49" w:rsidRPr="00AE368B" w:rsidRDefault="003C0C49" w:rsidP="007B6771">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proofErr w:type="gramStart"/>
      <w:r w:rsidRPr="00AE368B">
        <w:rPr>
          <w:rFonts w:ascii="Arial" w:hAnsi="Arial" w:cs="Arial"/>
          <w:sz w:val="20"/>
          <w:szCs w:val="20"/>
        </w:rPr>
        <w:t>manage</w:t>
      </w:r>
      <w:proofErr w:type="gramEnd"/>
      <w:r w:rsidRPr="00AE368B">
        <w:rPr>
          <w:rFonts w:ascii="Arial" w:eastAsia="Times New Roman" w:hAnsi="Arial" w:cs="Arial"/>
          <w:snapToGrid w:val="0"/>
          <w:color w:val="000000"/>
          <w:sz w:val="20"/>
          <w:szCs w:val="20"/>
        </w:rPr>
        <w:t xml:space="preserve"> any personal stress and conflict in a positive and resourceful manner, and assist others </w:t>
      </w:r>
      <w:r w:rsidR="0031207D" w:rsidRPr="00AE368B">
        <w:rPr>
          <w:rFonts w:ascii="Arial" w:eastAsia="Times New Roman" w:hAnsi="Arial" w:cs="Arial"/>
          <w:snapToGrid w:val="0"/>
          <w:color w:val="000000"/>
          <w:sz w:val="20"/>
          <w:szCs w:val="20"/>
        </w:rPr>
        <w:t>to do</w:t>
      </w:r>
      <w:r w:rsidRPr="00AE368B">
        <w:rPr>
          <w:rFonts w:ascii="Arial" w:eastAsia="Times New Roman" w:hAnsi="Arial" w:cs="Arial"/>
          <w:snapToGrid w:val="0"/>
          <w:color w:val="000000"/>
          <w:sz w:val="20"/>
          <w:szCs w:val="20"/>
        </w:rPr>
        <w:t xml:space="preserve"> the same</w:t>
      </w:r>
      <w:r w:rsidR="0031207D">
        <w:rPr>
          <w:rFonts w:ascii="Arial" w:eastAsia="Times New Roman" w:hAnsi="Arial" w:cs="Arial"/>
          <w:snapToGrid w:val="0"/>
          <w:color w:val="000000"/>
          <w:sz w:val="20"/>
          <w:szCs w:val="20"/>
        </w:rPr>
        <w:t>.</w:t>
      </w:r>
    </w:p>
    <w:p w14:paraId="31D5DA44" w14:textId="2EEDCD7A" w:rsidR="003C0C49" w:rsidRPr="00AE368B" w:rsidRDefault="003C0C49" w:rsidP="007B6771">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 xml:space="preserve">be </w:t>
      </w:r>
      <w:r w:rsidRPr="00AE368B">
        <w:rPr>
          <w:rFonts w:ascii="Arial" w:hAnsi="Arial" w:cs="Arial"/>
          <w:sz w:val="20"/>
          <w:szCs w:val="20"/>
        </w:rPr>
        <w:t>dr</w:t>
      </w:r>
      <w:r w:rsidR="0036271E" w:rsidRPr="00AE368B">
        <w:rPr>
          <w:rFonts w:ascii="Arial" w:hAnsi="Arial" w:cs="Arial"/>
          <w:sz w:val="20"/>
          <w:szCs w:val="20"/>
        </w:rPr>
        <w:t>essed</w:t>
      </w:r>
      <w:r w:rsidR="0036271E" w:rsidRPr="00AE368B">
        <w:rPr>
          <w:rFonts w:ascii="Arial" w:eastAsia="Times New Roman" w:hAnsi="Arial" w:cs="Arial"/>
          <w:snapToGrid w:val="0"/>
          <w:color w:val="000000"/>
          <w:sz w:val="20"/>
          <w:szCs w:val="20"/>
        </w:rPr>
        <w:t xml:space="preserve"> in a manner appropriate for</w:t>
      </w:r>
      <w:r w:rsidRPr="00AE368B">
        <w:rPr>
          <w:rFonts w:ascii="Arial" w:eastAsia="Times New Roman" w:hAnsi="Arial" w:cs="Arial"/>
          <w:snapToGrid w:val="0"/>
          <w:color w:val="000000"/>
          <w:sz w:val="20"/>
          <w:szCs w:val="20"/>
        </w:rPr>
        <w:t xml:space="preserve"> their workplace or learning environment, as established by the </w:t>
      </w:r>
      <w:r w:rsidR="0031207D" w:rsidRPr="00AE368B">
        <w:rPr>
          <w:rFonts w:ascii="Arial" w:eastAsia="Times New Roman" w:hAnsi="Arial" w:cs="Arial"/>
          <w:snapToGrid w:val="0"/>
          <w:color w:val="000000"/>
          <w:sz w:val="20"/>
          <w:szCs w:val="20"/>
        </w:rPr>
        <w:t>program.</w:t>
      </w:r>
    </w:p>
    <w:p w14:paraId="742334E6" w14:textId="6F71F197" w:rsidR="003C0C49" w:rsidRPr="00AE368B" w:rsidRDefault="003C0C49" w:rsidP="007B6771">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in a professional manner with regard to their communication with othe</w:t>
      </w:r>
      <w:r w:rsidR="008059CD" w:rsidRPr="00AE368B">
        <w:rPr>
          <w:rFonts w:ascii="Arial" w:eastAsia="Times New Roman" w:hAnsi="Arial" w:cs="Arial"/>
          <w:snapToGrid w:val="0"/>
          <w:color w:val="000000"/>
          <w:sz w:val="20"/>
          <w:szCs w:val="20"/>
        </w:rPr>
        <w:t xml:space="preserve">rs and their </w:t>
      </w:r>
      <w:r w:rsidR="00C81D29" w:rsidRPr="00AE368B">
        <w:rPr>
          <w:rFonts w:ascii="Arial" w:eastAsia="Times New Roman" w:hAnsi="Arial" w:cs="Arial"/>
          <w:snapToGrid w:val="0"/>
          <w:color w:val="000000"/>
          <w:sz w:val="20"/>
          <w:szCs w:val="20"/>
        </w:rPr>
        <w:t>behavior</w:t>
      </w:r>
      <w:r w:rsidR="008059CD" w:rsidRPr="00AE368B">
        <w:rPr>
          <w:rFonts w:ascii="Arial" w:eastAsia="Times New Roman" w:hAnsi="Arial" w:cs="Arial"/>
          <w:snapToGrid w:val="0"/>
          <w:color w:val="000000"/>
          <w:sz w:val="20"/>
          <w:szCs w:val="20"/>
        </w:rPr>
        <w:t xml:space="preserve"> in </w:t>
      </w:r>
      <w:r w:rsidR="0031207D" w:rsidRPr="00AE368B">
        <w:rPr>
          <w:rFonts w:ascii="Arial" w:eastAsia="Times New Roman" w:hAnsi="Arial" w:cs="Arial"/>
          <w:snapToGrid w:val="0"/>
          <w:color w:val="000000"/>
          <w:sz w:val="20"/>
          <w:szCs w:val="20"/>
        </w:rPr>
        <w:t>class.</w:t>
      </w:r>
    </w:p>
    <w:p w14:paraId="05B14ADD" w14:textId="014E2D50" w:rsidR="008059CD" w:rsidRPr="00AE368B" w:rsidRDefault="008059CD" w:rsidP="007B6771">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with academic integrity in all of their learning activities, tests, exams, and assignments</w:t>
      </w:r>
      <w:r w:rsidR="0031207D">
        <w:rPr>
          <w:rFonts w:ascii="Arial" w:eastAsia="Times New Roman" w:hAnsi="Arial" w:cs="Arial"/>
          <w:snapToGrid w:val="0"/>
          <w:color w:val="000000"/>
          <w:sz w:val="20"/>
          <w:szCs w:val="20"/>
        </w:rPr>
        <w:t>.</w:t>
      </w:r>
    </w:p>
    <w:p w14:paraId="7D91C058" w14:textId="77777777" w:rsidR="00B55C9C" w:rsidRPr="00AE368B" w:rsidRDefault="00107063" w:rsidP="007B6771">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keep up with day-to-</w:t>
      </w:r>
      <w:r w:rsidR="003C0C49" w:rsidRPr="00AE368B">
        <w:rPr>
          <w:rFonts w:ascii="Arial" w:eastAsia="Times New Roman" w:hAnsi="Arial" w:cs="Arial"/>
          <w:snapToGrid w:val="0"/>
          <w:color w:val="000000"/>
          <w:sz w:val="20"/>
          <w:szCs w:val="20"/>
        </w:rPr>
        <w:t>day cl</w:t>
      </w:r>
      <w:r w:rsidR="00642FDF" w:rsidRPr="00AE368B">
        <w:rPr>
          <w:rFonts w:ascii="Arial" w:eastAsia="Times New Roman" w:hAnsi="Arial" w:cs="Arial"/>
          <w:snapToGrid w:val="0"/>
          <w:color w:val="000000"/>
          <w:sz w:val="20"/>
          <w:szCs w:val="20"/>
        </w:rPr>
        <w:t>assroom and course expectations.</w:t>
      </w:r>
    </w:p>
    <w:p w14:paraId="5B8CFBC9" w14:textId="77777777" w:rsidR="00906BFD" w:rsidRPr="00AE368B" w:rsidRDefault="00143B05" w:rsidP="00D43731">
      <w:pPr>
        <w:widowControl w:val="0"/>
        <w:spacing w:before="400" w:after="240"/>
        <w:rPr>
          <w:rFonts w:ascii="Arial" w:hAnsi="Arial" w:cs="Arial"/>
          <w:b/>
          <w:sz w:val="20"/>
          <w:szCs w:val="20"/>
        </w:rPr>
      </w:pPr>
      <w:r w:rsidRPr="00AE368B">
        <w:rPr>
          <w:rFonts w:ascii="Arial" w:hAnsi="Arial" w:cs="Arial"/>
          <w:b/>
          <w:sz w:val="20"/>
          <w:szCs w:val="20"/>
        </w:rPr>
        <w:t>Important Dates:</w:t>
      </w:r>
    </w:p>
    <w:tbl>
      <w:tblPr>
        <w:tblStyle w:val="TableGrid"/>
        <w:tblW w:w="0" w:type="auto"/>
        <w:tblLook w:val="04A0" w:firstRow="1" w:lastRow="0" w:firstColumn="1" w:lastColumn="0" w:noHBand="0" w:noVBand="1"/>
      </w:tblPr>
      <w:tblGrid>
        <w:gridCol w:w="4306"/>
        <w:gridCol w:w="5054"/>
      </w:tblGrid>
      <w:tr w:rsidR="00380564" w:rsidRPr="00AE368B" w14:paraId="1B95AFAC" w14:textId="77777777" w:rsidTr="00226FD8">
        <w:tc>
          <w:tcPr>
            <w:tcW w:w="4428" w:type="dxa"/>
            <w:tcBorders>
              <w:top w:val="nil"/>
              <w:left w:val="nil"/>
              <w:bottom w:val="nil"/>
              <w:right w:val="single" w:sz="4" w:space="0" w:color="auto"/>
            </w:tcBorders>
          </w:tcPr>
          <w:p w14:paraId="4AA425C3" w14:textId="77777777" w:rsidR="00380564" w:rsidRPr="00AE368B" w:rsidRDefault="00226FD8" w:rsidP="00380564">
            <w:pPr>
              <w:spacing w:before="120" w:after="120"/>
              <w:rPr>
                <w:rFonts w:ascii="Arial" w:hAnsi="Arial" w:cs="Arial"/>
                <w:b/>
                <w:i/>
                <w:sz w:val="20"/>
                <w:szCs w:val="20"/>
              </w:rPr>
            </w:pPr>
            <w:r w:rsidRPr="00AE368B">
              <w:rPr>
                <w:rFonts w:ascii="Arial" w:hAnsi="Arial" w:cs="Arial"/>
                <w:b/>
                <w:i/>
                <w:sz w:val="20"/>
                <w:szCs w:val="20"/>
              </w:rPr>
              <w:t>Description</w:t>
            </w:r>
          </w:p>
        </w:tc>
        <w:tc>
          <w:tcPr>
            <w:tcW w:w="5148" w:type="dxa"/>
            <w:tcBorders>
              <w:top w:val="nil"/>
              <w:left w:val="single" w:sz="4" w:space="0" w:color="auto"/>
              <w:bottom w:val="nil"/>
              <w:right w:val="nil"/>
            </w:tcBorders>
          </w:tcPr>
          <w:p w14:paraId="16497838" w14:textId="77777777" w:rsidR="00380564" w:rsidRPr="00AE368B" w:rsidRDefault="00226FD8" w:rsidP="00380564">
            <w:pPr>
              <w:spacing w:before="120" w:after="120"/>
              <w:rPr>
                <w:rFonts w:ascii="Arial" w:hAnsi="Arial" w:cs="Arial"/>
                <w:b/>
                <w:i/>
                <w:sz w:val="20"/>
                <w:szCs w:val="20"/>
              </w:rPr>
            </w:pPr>
            <w:r w:rsidRPr="00AE368B">
              <w:rPr>
                <w:rFonts w:ascii="Arial" w:hAnsi="Arial" w:cs="Arial"/>
                <w:b/>
                <w:i/>
                <w:sz w:val="20"/>
                <w:szCs w:val="20"/>
              </w:rPr>
              <w:t>Date</w:t>
            </w:r>
          </w:p>
        </w:tc>
      </w:tr>
      <w:tr w:rsidR="00226FD8" w:rsidRPr="00AE368B" w14:paraId="0CF31A4D" w14:textId="77777777" w:rsidTr="00226FD8">
        <w:tc>
          <w:tcPr>
            <w:tcW w:w="4428" w:type="dxa"/>
            <w:tcBorders>
              <w:top w:val="nil"/>
              <w:left w:val="nil"/>
              <w:bottom w:val="nil"/>
              <w:right w:val="single" w:sz="4" w:space="0" w:color="auto"/>
            </w:tcBorders>
          </w:tcPr>
          <w:p w14:paraId="58811D38" w14:textId="77777777" w:rsidR="00226FD8" w:rsidRPr="00AE368B" w:rsidRDefault="00226FD8" w:rsidP="00380564">
            <w:pPr>
              <w:spacing w:before="120" w:after="120"/>
              <w:rPr>
                <w:rFonts w:ascii="Arial" w:hAnsi="Arial" w:cs="Arial"/>
                <w:sz w:val="20"/>
                <w:szCs w:val="20"/>
              </w:rPr>
            </w:pPr>
            <w:r w:rsidRPr="00AE368B">
              <w:rPr>
                <w:rFonts w:ascii="Arial" w:hAnsi="Arial" w:cs="Arial"/>
                <w:sz w:val="20"/>
                <w:szCs w:val="20"/>
              </w:rPr>
              <w:t>Last to add/drop courses</w:t>
            </w:r>
          </w:p>
        </w:tc>
        <w:tc>
          <w:tcPr>
            <w:tcW w:w="5148" w:type="dxa"/>
            <w:tcBorders>
              <w:top w:val="nil"/>
              <w:left w:val="single" w:sz="4" w:space="0" w:color="auto"/>
              <w:bottom w:val="nil"/>
              <w:right w:val="nil"/>
            </w:tcBorders>
          </w:tcPr>
          <w:p w14:paraId="6C4ACEF9" w14:textId="77777777" w:rsidR="00226FD8" w:rsidRPr="00AE368B" w:rsidRDefault="00226FD8" w:rsidP="00380564">
            <w:pPr>
              <w:spacing w:before="120" w:after="120"/>
              <w:rPr>
                <w:rFonts w:ascii="Arial" w:hAnsi="Arial" w:cs="Arial"/>
                <w:sz w:val="20"/>
                <w:szCs w:val="20"/>
              </w:rPr>
            </w:pPr>
            <w:r w:rsidRPr="00AE368B">
              <w:rPr>
                <w:rFonts w:ascii="Arial" w:hAnsi="Arial" w:cs="Arial"/>
                <w:sz w:val="20"/>
                <w:szCs w:val="20"/>
              </w:rPr>
              <w:t>5 school operating days from the start of the semester OR before the third scheduled class, whichever is greater</w:t>
            </w:r>
          </w:p>
        </w:tc>
      </w:tr>
      <w:tr w:rsidR="00226FD8" w:rsidRPr="00AE368B" w14:paraId="12C9273B" w14:textId="77777777" w:rsidTr="00226FD8">
        <w:tc>
          <w:tcPr>
            <w:tcW w:w="4428" w:type="dxa"/>
            <w:tcBorders>
              <w:top w:val="nil"/>
              <w:left w:val="nil"/>
              <w:bottom w:val="nil"/>
              <w:right w:val="single" w:sz="4" w:space="0" w:color="auto"/>
            </w:tcBorders>
          </w:tcPr>
          <w:p w14:paraId="6544A88E" w14:textId="77777777" w:rsidR="00226FD8" w:rsidRPr="00AE368B" w:rsidRDefault="00226FD8" w:rsidP="00380564">
            <w:pPr>
              <w:spacing w:before="120" w:after="120"/>
              <w:rPr>
                <w:rFonts w:ascii="Arial" w:hAnsi="Arial" w:cs="Arial"/>
                <w:sz w:val="20"/>
                <w:szCs w:val="20"/>
              </w:rPr>
            </w:pPr>
            <w:r w:rsidRPr="00AE368B">
              <w:rPr>
                <w:rFonts w:ascii="Arial" w:hAnsi="Arial" w:cs="Arial"/>
                <w:sz w:val="20"/>
                <w:szCs w:val="20"/>
              </w:rPr>
              <w:t>Last day to withdraw without academic penalty</w:t>
            </w:r>
          </w:p>
        </w:tc>
        <w:tc>
          <w:tcPr>
            <w:tcW w:w="5148" w:type="dxa"/>
            <w:tcBorders>
              <w:top w:val="nil"/>
              <w:left w:val="single" w:sz="4" w:space="0" w:color="auto"/>
              <w:bottom w:val="nil"/>
              <w:right w:val="nil"/>
            </w:tcBorders>
          </w:tcPr>
          <w:p w14:paraId="16032C5A" w14:textId="77777777" w:rsidR="00226FD8" w:rsidRPr="00AE368B" w:rsidRDefault="0081555A" w:rsidP="00226FD8">
            <w:pPr>
              <w:spacing w:before="120" w:after="120"/>
              <w:rPr>
                <w:rFonts w:ascii="Arial" w:hAnsi="Arial" w:cs="Arial"/>
                <w:sz w:val="20"/>
                <w:szCs w:val="20"/>
              </w:rPr>
            </w:pPr>
            <w:r w:rsidRPr="00AE368B">
              <w:rPr>
                <w:rFonts w:ascii="Arial" w:hAnsi="Arial" w:cs="Arial"/>
                <w:sz w:val="20"/>
                <w:szCs w:val="20"/>
              </w:rPr>
              <w:t>50% or</w:t>
            </w:r>
            <w:r w:rsidR="00226FD8" w:rsidRPr="00AE368B">
              <w:rPr>
                <w:rFonts w:ascii="Arial" w:hAnsi="Arial" w:cs="Arial"/>
                <w:sz w:val="20"/>
                <w:szCs w:val="20"/>
              </w:rPr>
              <w:t xml:space="preserve"> less of the semester has been completed</w:t>
            </w:r>
          </w:p>
        </w:tc>
      </w:tr>
      <w:tr w:rsidR="00226FD8" w:rsidRPr="00AE368B" w14:paraId="7D34CB13" w14:textId="77777777" w:rsidTr="00226FD8">
        <w:tc>
          <w:tcPr>
            <w:tcW w:w="4428" w:type="dxa"/>
            <w:tcBorders>
              <w:top w:val="nil"/>
              <w:left w:val="nil"/>
              <w:bottom w:val="nil"/>
              <w:right w:val="single" w:sz="4" w:space="0" w:color="auto"/>
            </w:tcBorders>
          </w:tcPr>
          <w:p w14:paraId="49F2AE31" w14:textId="77777777" w:rsidR="00226FD8" w:rsidRPr="00AE368B" w:rsidRDefault="00226FD8" w:rsidP="00380564">
            <w:pPr>
              <w:spacing w:before="120" w:after="120"/>
              <w:rPr>
                <w:rFonts w:ascii="Arial" w:hAnsi="Arial" w:cs="Arial"/>
                <w:sz w:val="20"/>
                <w:szCs w:val="20"/>
              </w:rPr>
            </w:pPr>
            <w:r w:rsidRPr="00AE368B">
              <w:rPr>
                <w:rFonts w:ascii="Arial" w:hAnsi="Arial" w:cs="Arial"/>
                <w:sz w:val="20"/>
                <w:szCs w:val="20"/>
              </w:rPr>
              <w:t>Final Examination</w:t>
            </w:r>
          </w:p>
        </w:tc>
        <w:tc>
          <w:tcPr>
            <w:tcW w:w="5148" w:type="dxa"/>
            <w:tcBorders>
              <w:top w:val="nil"/>
              <w:left w:val="single" w:sz="4" w:space="0" w:color="auto"/>
              <w:bottom w:val="nil"/>
              <w:right w:val="nil"/>
            </w:tcBorders>
          </w:tcPr>
          <w:p w14:paraId="7E116AA2" w14:textId="77777777" w:rsidR="00226FD8" w:rsidRPr="00AE368B" w:rsidRDefault="0081555A" w:rsidP="00BC74BD">
            <w:pPr>
              <w:spacing w:before="120"/>
              <w:rPr>
                <w:rFonts w:ascii="Arial" w:hAnsi="Arial" w:cs="Arial"/>
                <w:sz w:val="20"/>
                <w:szCs w:val="20"/>
              </w:rPr>
            </w:pPr>
            <w:r w:rsidRPr="00AE368B">
              <w:rPr>
                <w:rFonts w:ascii="Arial" w:hAnsi="Arial" w:cs="Arial"/>
                <w:sz w:val="20"/>
                <w:szCs w:val="20"/>
              </w:rPr>
              <w:t xml:space="preserve">A final exam may take many formats.  If a final exam is scheduled, it will be taken in an assigned room under the supervision of a Test Proctor.  </w:t>
            </w:r>
            <w:r w:rsidRPr="00AE368B">
              <w:rPr>
                <w:rFonts w:ascii="Arial" w:hAnsi="Arial" w:cs="Arial"/>
                <w:sz w:val="20"/>
                <w:szCs w:val="20"/>
                <w:u w:val="single"/>
              </w:rPr>
              <w:t>Students must be on time as they will not be permitted to enter once the exam has started.</w:t>
            </w:r>
            <w:r w:rsidRPr="00AE368B">
              <w:rPr>
                <w:rFonts w:ascii="Arial" w:hAnsi="Arial" w:cs="Arial"/>
                <w:sz w:val="20"/>
                <w:szCs w:val="20"/>
              </w:rPr>
              <w:t xml:space="preserve">  </w:t>
            </w:r>
            <w:r w:rsidR="00C36FAF" w:rsidRPr="00AE368B">
              <w:rPr>
                <w:rFonts w:ascii="Arial" w:hAnsi="Arial" w:cs="Arial"/>
                <w:sz w:val="20"/>
                <w:szCs w:val="20"/>
              </w:rPr>
              <w:t xml:space="preserve">Exam schedules are available in each building on a bulletin board, as well as online at </w:t>
            </w:r>
            <w:hyperlink r:id="rId10" w:history="1">
              <w:r w:rsidR="00C36FAF" w:rsidRPr="00AE368B">
                <w:rPr>
                  <w:rStyle w:val="Hyperlink"/>
                  <w:rFonts w:ascii="Arial" w:hAnsi="Arial" w:cs="Arial"/>
                  <w:sz w:val="20"/>
                  <w:szCs w:val="20"/>
                </w:rPr>
                <w:t>www.columbia.ab.ca/exams</w:t>
              </w:r>
            </w:hyperlink>
            <w:r w:rsidR="00C36FAF" w:rsidRPr="00AE368B">
              <w:rPr>
                <w:rFonts w:ascii="Arial" w:hAnsi="Arial" w:cs="Arial"/>
                <w:sz w:val="20"/>
                <w:szCs w:val="20"/>
              </w:rPr>
              <w:t xml:space="preserve">. </w:t>
            </w:r>
            <w:r w:rsidRPr="00AE368B">
              <w:rPr>
                <w:rFonts w:ascii="Arial" w:hAnsi="Arial" w:cs="Arial"/>
                <w:sz w:val="20"/>
                <w:szCs w:val="20"/>
              </w:rPr>
              <w:t xml:space="preserve"> </w:t>
            </w:r>
            <w:r w:rsidRPr="00AE368B">
              <w:rPr>
                <w:rFonts w:ascii="Arial" w:hAnsi="Arial" w:cs="Arial"/>
                <w:sz w:val="20"/>
                <w:szCs w:val="20"/>
                <w:u w:val="single"/>
              </w:rPr>
              <w:t>It is the student’s respo</w:t>
            </w:r>
            <w:r w:rsidR="008B0436" w:rsidRPr="00AE368B">
              <w:rPr>
                <w:rFonts w:ascii="Arial" w:hAnsi="Arial" w:cs="Arial"/>
                <w:sz w:val="20"/>
                <w:szCs w:val="20"/>
                <w:u w:val="single"/>
              </w:rPr>
              <w:t>nsibility to check this exam posting.</w:t>
            </w:r>
          </w:p>
        </w:tc>
      </w:tr>
    </w:tbl>
    <w:p w14:paraId="3DCEADA1" w14:textId="77777777" w:rsidR="0031207D" w:rsidRDefault="0031207D" w:rsidP="00D43731">
      <w:pPr>
        <w:widowControl w:val="0"/>
        <w:spacing w:before="400" w:after="240"/>
        <w:rPr>
          <w:rFonts w:ascii="Arial" w:hAnsi="Arial" w:cs="Arial"/>
          <w:b/>
          <w:sz w:val="20"/>
          <w:szCs w:val="20"/>
        </w:rPr>
        <w:sectPr w:rsidR="0031207D" w:rsidSect="0031207D">
          <w:pgSz w:w="12240" w:h="15840" w:code="1"/>
          <w:pgMar w:top="1440" w:right="1440" w:bottom="431" w:left="1440" w:header="720" w:footer="431" w:gutter="0"/>
          <w:cols w:space="720"/>
          <w:docGrid w:linePitch="360"/>
        </w:sectPr>
      </w:pPr>
    </w:p>
    <w:p w14:paraId="6D5F8C6A" w14:textId="77777777" w:rsidR="00DD1CF5" w:rsidRPr="00AE368B" w:rsidRDefault="00DD1CF5" w:rsidP="0031207D">
      <w:pPr>
        <w:widowControl w:val="0"/>
        <w:spacing w:after="240"/>
        <w:rPr>
          <w:rFonts w:ascii="Arial" w:hAnsi="Arial" w:cs="Arial"/>
          <w:b/>
          <w:sz w:val="20"/>
          <w:szCs w:val="20"/>
        </w:rPr>
      </w:pPr>
      <w:r w:rsidRPr="00AE368B">
        <w:rPr>
          <w:rFonts w:ascii="Arial" w:hAnsi="Arial" w:cs="Arial"/>
          <w:b/>
          <w:sz w:val="20"/>
          <w:szCs w:val="20"/>
        </w:rPr>
        <w:lastRenderedPageBreak/>
        <w:t>Appeals:</w:t>
      </w:r>
    </w:p>
    <w:p w14:paraId="059AA9BC" w14:textId="77777777" w:rsidR="008059CD" w:rsidRPr="00AE368B" w:rsidRDefault="00DD1CF5" w:rsidP="00DD1CF5">
      <w:pPr>
        <w:spacing w:before="240" w:after="240"/>
        <w:rPr>
          <w:rFonts w:ascii="Arial" w:hAnsi="Arial" w:cs="Arial"/>
          <w:sz w:val="20"/>
          <w:szCs w:val="20"/>
        </w:rPr>
      </w:pPr>
      <w:r w:rsidRPr="00AE368B">
        <w:rPr>
          <w:rFonts w:ascii="Arial" w:hAnsi="Arial" w:cs="Arial"/>
          <w:sz w:val="20"/>
          <w:szCs w:val="20"/>
        </w:rPr>
        <w:t xml:space="preserve">Please refer to the </w:t>
      </w:r>
      <w:r w:rsidRPr="00AE368B">
        <w:rPr>
          <w:rFonts w:ascii="Arial" w:hAnsi="Arial" w:cs="Arial"/>
          <w:i/>
          <w:sz w:val="20"/>
          <w:szCs w:val="20"/>
        </w:rPr>
        <w:t>Student Appeal Policy (ADM-P177)</w:t>
      </w:r>
      <w:r w:rsidRPr="00AE368B">
        <w:rPr>
          <w:rFonts w:ascii="Arial" w:hAnsi="Arial" w:cs="Arial"/>
          <w:sz w:val="20"/>
          <w:szCs w:val="20"/>
        </w:rPr>
        <w:t>.</w:t>
      </w:r>
    </w:p>
    <w:p w14:paraId="35E9B642" w14:textId="77777777" w:rsidR="00DD1CF5" w:rsidRPr="00AE368B" w:rsidRDefault="00DD1CF5" w:rsidP="00BC74BD">
      <w:pPr>
        <w:widowControl w:val="0"/>
        <w:spacing w:before="340" w:after="240"/>
        <w:rPr>
          <w:rFonts w:ascii="Arial" w:hAnsi="Arial" w:cs="Arial"/>
          <w:b/>
          <w:sz w:val="20"/>
          <w:szCs w:val="20"/>
        </w:rPr>
      </w:pPr>
      <w:r w:rsidRPr="00AE368B">
        <w:rPr>
          <w:rFonts w:ascii="Arial" w:hAnsi="Arial" w:cs="Arial"/>
          <w:b/>
          <w:sz w:val="20"/>
          <w:szCs w:val="20"/>
        </w:rPr>
        <w:t>Students with Temporary or Permanent Disabilities:</w:t>
      </w:r>
    </w:p>
    <w:p w14:paraId="6201D645" w14:textId="77777777" w:rsidR="00E3714A" w:rsidRPr="00AE368B" w:rsidRDefault="00E3714A" w:rsidP="00E3714A">
      <w:pPr>
        <w:spacing w:before="240" w:after="240"/>
        <w:rPr>
          <w:rFonts w:ascii="Arial" w:hAnsi="Arial" w:cs="Arial"/>
          <w:sz w:val="20"/>
          <w:szCs w:val="20"/>
        </w:rPr>
      </w:pPr>
      <w:r w:rsidRPr="00AE368B">
        <w:rPr>
          <w:rFonts w:ascii="Arial" w:hAnsi="Arial" w:cs="Arial"/>
          <w:sz w:val="20"/>
          <w:szCs w:val="20"/>
        </w:rPr>
        <w:t xml:space="preserve">Students with temporary or permanent disabilities or medical condition may apply for accommodations.  To be considered for an accommodation, a student must register with Columbia College’s Accessibility Services by making an appointment with a Accessibility Services Advisor – Main Office – Bldg. 802 or emailing </w:t>
      </w:r>
      <w:hyperlink r:id="rId11" w:history="1">
        <w:r w:rsidRPr="00AE368B">
          <w:rPr>
            <w:rStyle w:val="Hyperlink"/>
            <w:rFonts w:ascii="Arial" w:hAnsi="Arial" w:cs="Arial"/>
            <w:sz w:val="20"/>
            <w:szCs w:val="20"/>
          </w:rPr>
          <w:t>accessibilityservices@columbia.ab.ca</w:t>
        </w:r>
      </w:hyperlink>
      <w:r w:rsidRPr="00AE368B">
        <w:rPr>
          <w:rFonts w:ascii="Arial" w:hAnsi="Arial" w:cs="Arial"/>
          <w:sz w:val="20"/>
          <w:szCs w:val="20"/>
        </w:rPr>
        <w:t xml:space="preserve">.  The Department Chair or facilitator is not able to provide you with any accommodations without you taking this step.  Please refer to Columbia College’s website to review </w:t>
      </w:r>
      <w:r w:rsidRPr="00AE368B">
        <w:rPr>
          <w:rFonts w:ascii="Arial" w:hAnsi="Arial" w:cs="Arial"/>
          <w:i/>
          <w:sz w:val="20"/>
          <w:szCs w:val="20"/>
        </w:rPr>
        <w:t>the Accommodation Policy and Handbook (ADM-P188)</w:t>
      </w:r>
      <w:r w:rsidRPr="00AE368B">
        <w:rPr>
          <w:rFonts w:ascii="Arial" w:hAnsi="Arial" w:cs="Arial"/>
          <w:sz w:val="20"/>
          <w:szCs w:val="20"/>
        </w:rPr>
        <w:t>.</w:t>
      </w:r>
    </w:p>
    <w:p w14:paraId="7B85FC2A" w14:textId="77777777" w:rsidR="0062734E" w:rsidRPr="00AE368B" w:rsidRDefault="0062734E" w:rsidP="00BC74BD">
      <w:pPr>
        <w:widowControl w:val="0"/>
        <w:spacing w:before="340" w:after="240"/>
        <w:rPr>
          <w:rFonts w:ascii="Arial" w:hAnsi="Arial" w:cs="Arial"/>
          <w:b/>
          <w:sz w:val="20"/>
          <w:szCs w:val="20"/>
        </w:rPr>
      </w:pPr>
      <w:r w:rsidRPr="00AE368B">
        <w:rPr>
          <w:rFonts w:ascii="Arial" w:hAnsi="Arial" w:cs="Arial"/>
          <w:b/>
          <w:sz w:val="20"/>
          <w:szCs w:val="20"/>
        </w:rPr>
        <w:t>Student Support:</w:t>
      </w:r>
    </w:p>
    <w:p w14:paraId="5E27D510" w14:textId="22768C1A" w:rsidR="008D0213" w:rsidRDefault="0062734E" w:rsidP="008D0213">
      <w:pPr>
        <w:spacing w:before="240" w:after="240"/>
        <w:rPr>
          <w:rFonts w:ascii="Arial" w:hAnsi="Arial" w:cs="Arial"/>
          <w:sz w:val="20"/>
          <w:szCs w:val="20"/>
        </w:rPr>
      </w:pPr>
      <w:r w:rsidRPr="00AE368B">
        <w:rPr>
          <w:rFonts w:ascii="Arial" w:hAnsi="Arial" w:cs="Arial"/>
          <w:sz w:val="20"/>
          <w:szCs w:val="20"/>
        </w:rPr>
        <w:t>Students should be aware that Life Coaching, Career and Disability Services, and Student Support Services (</w:t>
      </w:r>
      <w:r w:rsidR="0031207D" w:rsidRPr="00AE368B">
        <w:rPr>
          <w:rFonts w:ascii="Arial" w:hAnsi="Arial" w:cs="Arial"/>
          <w:sz w:val="20"/>
          <w:szCs w:val="20"/>
        </w:rPr>
        <w:t>i.e.,</w:t>
      </w:r>
      <w:r w:rsidRPr="00AE368B">
        <w:rPr>
          <w:rFonts w:ascii="Arial" w:hAnsi="Arial" w:cs="Arial"/>
          <w:sz w:val="20"/>
          <w:szCs w:val="20"/>
        </w:rPr>
        <w:t xml:space="preserve"> tutoring, academic strategists, etc.) are provided by Columbia College.  Inquire how to request these services at the Main Office in building 802.  It is the student’s responsibility to discuss their specific learning needs with the appropriate service provider.</w:t>
      </w:r>
    </w:p>
    <w:p w14:paraId="4059639B" w14:textId="77777777" w:rsidR="005A145F" w:rsidRPr="00AE368B" w:rsidRDefault="005A145F" w:rsidP="008D0213">
      <w:pPr>
        <w:spacing w:before="240" w:after="240"/>
        <w:rPr>
          <w:rFonts w:ascii="Arial" w:hAnsi="Arial" w:cs="Arial"/>
          <w:sz w:val="20"/>
          <w:szCs w:val="20"/>
        </w:rPr>
      </w:pPr>
    </w:p>
    <w:p w14:paraId="39259FC1" w14:textId="77777777" w:rsidR="008D0213" w:rsidRPr="008418E5" w:rsidRDefault="00037C4D" w:rsidP="00BC74BD">
      <w:pPr>
        <w:widowControl w:val="0"/>
        <w:spacing w:before="340" w:after="240"/>
        <w:rPr>
          <w:rFonts w:ascii="Arial" w:hAnsi="Arial" w:cs="Arial"/>
          <w:b/>
          <w:sz w:val="20"/>
          <w:szCs w:val="20"/>
        </w:rPr>
      </w:pPr>
      <w:r w:rsidRPr="008418E5">
        <w:rPr>
          <w:rFonts w:ascii="Arial" w:hAnsi="Arial" w:cs="Arial"/>
          <w:b/>
          <w:sz w:val="20"/>
          <w:szCs w:val="20"/>
        </w:rPr>
        <w:t>Class Schedule/Overview:</w:t>
      </w:r>
    </w:p>
    <w:p w14:paraId="736E79E4" w14:textId="77777777" w:rsidR="0067363A" w:rsidRPr="00AE368B" w:rsidRDefault="0067363A" w:rsidP="008D0213">
      <w:pPr>
        <w:spacing w:before="240" w:after="240"/>
        <w:rPr>
          <w:rFonts w:ascii="Arial" w:hAnsi="Arial" w:cs="Arial"/>
          <w:sz w:val="20"/>
          <w:szCs w:val="20"/>
        </w:rPr>
      </w:pPr>
      <w:r w:rsidRPr="00AE368B">
        <w:rPr>
          <w:rFonts w:ascii="Arial" w:hAnsi="Arial" w:cs="Arial"/>
          <w:sz w:val="20"/>
          <w:szCs w:val="20"/>
        </w:rPr>
        <w:t>Please note that this schedule is subject to change.  Any changes or cancellations will be emailed to you.  It is your responsibility to check the email address you have given to the school on a daily basis for any messages from the Department Chair/designate, facilitator or College Administration.  It is the student’s responsibility to be familiar with the information contained in the Course Outline and to clarify any areas of concern with the facilitator.</w:t>
      </w:r>
      <w:r w:rsidR="00D247BA" w:rsidRPr="00D247BA">
        <w:rPr>
          <w:rFonts w:ascii="Arial" w:hAnsi="Arial" w:cs="Arial"/>
          <w:sz w:val="20"/>
          <w:szCs w:val="20"/>
        </w:rPr>
        <w:t xml:space="preserve"> </w:t>
      </w:r>
      <w:r w:rsidR="00D247BA">
        <w:rPr>
          <w:rFonts w:ascii="Arial" w:hAnsi="Arial" w:cs="Arial"/>
          <w:sz w:val="20"/>
          <w:szCs w:val="20"/>
        </w:rPr>
        <w:t>Additional homework may</w:t>
      </w:r>
      <w:r w:rsidR="00D247BA" w:rsidRPr="00CC66A3">
        <w:rPr>
          <w:rFonts w:ascii="Arial" w:hAnsi="Arial" w:cs="Arial"/>
          <w:sz w:val="20"/>
          <w:szCs w:val="20"/>
        </w:rPr>
        <w:t xml:space="preserve"> be assigned in class.</w:t>
      </w:r>
    </w:p>
    <w:tbl>
      <w:tblPr>
        <w:tblStyle w:val="MediumShading1"/>
        <w:tblW w:w="9346" w:type="dxa"/>
        <w:jc w:val="center"/>
        <w:tblLook w:val="04A0" w:firstRow="1" w:lastRow="0" w:firstColumn="1" w:lastColumn="0" w:noHBand="0" w:noVBand="1"/>
      </w:tblPr>
      <w:tblGrid>
        <w:gridCol w:w="841"/>
        <w:gridCol w:w="569"/>
        <w:gridCol w:w="4109"/>
        <w:gridCol w:w="3827"/>
      </w:tblGrid>
      <w:tr w:rsidR="00A8305F" w:rsidRPr="00AE368B" w14:paraId="092C7A93" w14:textId="77777777" w:rsidTr="00BF044E">
        <w:trPr>
          <w:cnfStyle w:val="100000000000" w:firstRow="1" w:lastRow="0" w:firstColumn="0" w:lastColumn="0" w:oddVBand="0" w:evenVBand="0" w:oddHBand="0"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410" w:type="dxa"/>
            <w:gridSpan w:val="2"/>
            <w:vAlign w:val="center"/>
          </w:tcPr>
          <w:p w14:paraId="7047044E" w14:textId="77777777" w:rsidR="00A8305F" w:rsidRPr="00AE368B" w:rsidRDefault="00A8305F" w:rsidP="001564D6">
            <w:pPr>
              <w:keepNext/>
              <w:keepLines/>
              <w:spacing w:before="60" w:after="60"/>
              <w:jc w:val="center"/>
              <w:rPr>
                <w:rFonts w:ascii="Arial" w:hAnsi="Arial" w:cs="Arial"/>
                <w:sz w:val="20"/>
                <w:szCs w:val="20"/>
              </w:rPr>
            </w:pPr>
            <w:r w:rsidRPr="00AE368B">
              <w:rPr>
                <w:rFonts w:ascii="Arial" w:hAnsi="Arial" w:cs="Arial"/>
                <w:sz w:val="20"/>
                <w:szCs w:val="20"/>
              </w:rPr>
              <w:t>Class Session</w:t>
            </w:r>
          </w:p>
        </w:tc>
        <w:tc>
          <w:tcPr>
            <w:tcW w:w="4109" w:type="dxa"/>
            <w:vAlign w:val="center"/>
          </w:tcPr>
          <w:p w14:paraId="6F7D1480" w14:textId="77777777" w:rsidR="00A8305F" w:rsidRPr="00AE368B" w:rsidRDefault="00A8305F" w:rsidP="001564D6">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368B">
              <w:rPr>
                <w:rFonts w:ascii="Arial" w:hAnsi="Arial" w:cs="Arial"/>
                <w:sz w:val="20"/>
                <w:szCs w:val="20"/>
              </w:rPr>
              <w:t>Topics</w:t>
            </w:r>
          </w:p>
        </w:tc>
        <w:tc>
          <w:tcPr>
            <w:tcW w:w="3827" w:type="dxa"/>
            <w:vAlign w:val="center"/>
          </w:tcPr>
          <w:p w14:paraId="2C886F8F" w14:textId="77777777" w:rsidR="00A8305F" w:rsidRPr="00AE368B" w:rsidRDefault="00A8305F" w:rsidP="001564D6">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368B">
              <w:rPr>
                <w:rFonts w:ascii="Arial" w:hAnsi="Arial" w:cs="Arial"/>
                <w:sz w:val="20"/>
                <w:szCs w:val="20"/>
              </w:rPr>
              <w:t>Pre-Class Readings</w:t>
            </w:r>
          </w:p>
        </w:tc>
      </w:tr>
      <w:tr w:rsidR="00032204" w:rsidRPr="00AE368B" w14:paraId="7509838D" w14:textId="77777777" w:rsidTr="008418E5">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D9D9D9" w:themeFill="background1" w:themeFillShade="D9"/>
            <w:vAlign w:val="center"/>
          </w:tcPr>
          <w:p w14:paraId="2C915A7E" w14:textId="3BF7678B" w:rsidR="00032204" w:rsidRPr="00AE368B" w:rsidRDefault="00032204" w:rsidP="00BC74BD">
            <w:pPr>
              <w:pStyle w:val="NoSpacing"/>
              <w:spacing w:before="20" w:after="20"/>
              <w:rPr>
                <w:rFonts w:ascii="Arial" w:hAnsi="Arial" w:cs="Arial"/>
                <w:sz w:val="20"/>
                <w:szCs w:val="20"/>
              </w:rPr>
            </w:pPr>
            <w:r w:rsidRPr="00AE368B">
              <w:rPr>
                <w:rFonts w:ascii="Arial" w:hAnsi="Arial" w:cs="Arial"/>
                <w:sz w:val="20"/>
                <w:szCs w:val="20"/>
              </w:rPr>
              <w:t>1</w:t>
            </w:r>
          </w:p>
        </w:tc>
        <w:tc>
          <w:tcPr>
            <w:tcW w:w="4678" w:type="dxa"/>
            <w:gridSpan w:val="2"/>
            <w:shd w:val="clear" w:color="auto" w:fill="D9D9D9" w:themeFill="background1" w:themeFillShade="D9"/>
            <w:vAlign w:val="center"/>
          </w:tcPr>
          <w:p w14:paraId="09606C2C" w14:textId="46423A70" w:rsidR="00C42CAF" w:rsidRPr="00C127A2" w:rsidRDefault="00C42CAF" w:rsidP="00C127A2">
            <w:pPr>
              <w:pStyle w:val="ListParagraph"/>
              <w:numPr>
                <w:ilvl w:val="0"/>
                <w:numId w:val="38"/>
              </w:numPr>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Mixed numbers</w:t>
            </w:r>
          </w:p>
          <w:p w14:paraId="53229090" w14:textId="0085B4D7" w:rsidR="00C42CAF" w:rsidRPr="00C127A2" w:rsidRDefault="00C42CAF" w:rsidP="00C127A2">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Some review of fractions</w:t>
            </w:r>
          </w:p>
          <w:p w14:paraId="7010CBD3" w14:textId="660B3783" w:rsidR="00C42CAF" w:rsidRPr="00C127A2" w:rsidRDefault="00C127A2" w:rsidP="00C127A2">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P</w:t>
            </w:r>
            <w:r w:rsidR="00C42CAF" w:rsidRPr="00C127A2">
              <w:rPr>
                <w:rFonts w:ascii="Arial" w:hAnsi="Arial" w:cs="Arial"/>
                <w:sz w:val="20"/>
                <w:szCs w:val="20"/>
              </w:rPr>
              <w:t xml:space="preserve">ictorial representation </w:t>
            </w:r>
            <w:r w:rsidRPr="00C127A2">
              <w:rPr>
                <w:rFonts w:ascii="Arial" w:hAnsi="Arial" w:cs="Arial"/>
                <w:sz w:val="20"/>
                <w:szCs w:val="20"/>
              </w:rPr>
              <w:t>of mixed</w:t>
            </w:r>
            <w:r w:rsidR="006C2757" w:rsidRPr="00C127A2">
              <w:rPr>
                <w:rFonts w:ascii="Arial" w:hAnsi="Arial" w:cs="Arial"/>
                <w:sz w:val="20"/>
                <w:szCs w:val="20"/>
              </w:rPr>
              <w:t xml:space="preserve"> number</w:t>
            </w:r>
          </w:p>
          <w:p w14:paraId="529FE55D" w14:textId="77777777" w:rsidR="00C127A2" w:rsidRDefault="00C127A2" w:rsidP="00C127A2">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C</w:t>
            </w:r>
            <w:r w:rsidR="00A514D6" w:rsidRPr="00C127A2">
              <w:rPr>
                <w:rFonts w:ascii="Arial" w:hAnsi="Arial" w:cs="Arial"/>
                <w:sz w:val="20"/>
                <w:szCs w:val="20"/>
              </w:rPr>
              <w:t>hanging mixed to</w:t>
            </w:r>
            <w:r w:rsidR="00C42CAF" w:rsidRPr="00C127A2">
              <w:rPr>
                <w:rFonts w:ascii="Arial" w:hAnsi="Arial" w:cs="Arial"/>
                <w:sz w:val="20"/>
                <w:szCs w:val="20"/>
              </w:rPr>
              <w:t xml:space="preserve"> improper form and vice-</w:t>
            </w:r>
            <w:r w:rsidR="006C2757" w:rsidRPr="00C127A2">
              <w:rPr>
                <w:rFonts w:ascii="Arial" w:hAnsi="Arial" w:cs="Arial"/>
                <w:sz w:val="20"/>
                <w:szCs w:val="20"/>
              </w:rPr>
              <w:t>v</w:t>
            </w:r>
            <w:r w:rsidRPr="00C127A2">
              <w:rPr>
                <w:rFonts w:ascii="Arial" w:hAnsi="Arial" w:cs="Arial"/>
                <w:sz w:val="20"/>
                <w:szCs w:val="20"/>
              </w:rPr>
              <w:t>ersa</w:t>
            </w:r>
          </w:p>
          <w:p w14:paraId="263A2E10" w14:textId="77777777" w:rsidR="00C127A2" w:rsidRDefault="00C42CAF" w:rsidP="00C127A2">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Performing</w:t>
            </w:r>
            <w:r w:rsidR="006C2757" w:rsidRPr="00C127A2">
              <w:rPr>
                <w:rFonts w:ascii="Arial" w:hAnsi="Arial" w:cs="Arial"/>
                <w:sz w:val="20"/>
                <w:szCs w:val="20"/>
              </w:rPr>
              <w:t xml:space="preserve"> operations with mixed numbers </w:t>
            </w:r>
            <w:r w:rsidRPr="00C127A2">
              <w:rPr>
                <w:rFonts w:ascii="Arial" w:hAnsi="Arial" w:cs="Arial"/>
                <w:sz w:val="20"/>
                <w:szCs w:val="20"/>
              </w:rPr>
              <w:t>(adding, subtracting, multiplication and division)</w:t>
            </w:r>
          </w:p>
          <w:p w14:paraId="7F7D3C73" w14:textId="77777777" w:rsidR="00C127A2" w:rsidRDefault="00C42CAF" w:rsidP="006C2757">
            <w:pPr>
              <w:pStyle w:val="ListParagraph"/>
              <w:numPr>
                <w:ilvl w:val="0"/>
                <w:numId w:val="38"/>
              </w:numPr>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Exponents, in particular powers of 10.</w:t>
            </w:r>
          </w:p>
          <w:p w14:paraId="5F495A5B" w14:textId="5651141B" w:rsidR="00032204" w:rsidRPr="00C127A2" w:rsidRDefault="00C42CAF" w:rsidP="006C2757">
            <w:pPr>
              <w:pStyle w:val="ListParagraph"/>
              <w:numPr>
                <w:ilvl w:val="0"/>
                <w:numId w:val="38"/>
              </w:numPr>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Operations</w:t>
            </w:r>
            <w:r w:rsidR="006C2757" w:rsidRPr="00C127A2">
              <w:rPr>
                <w:rFonts w:ascii="Arial" w:hAnsi="Arial" w:cs="Arial"/>
                <w:sz w:val="20"/>
                <w:szCs w:val="20"/>
              </w:rPr>
              <w:t xml:space="preserve"> </w:t>
            </w:r>
            <w:r w:rsidRPr="00C127A2">
              <w:rPr>
                <w:rFonts w:ascii="Arial" w:hAnsi="Arial" w:cs="Arial"/>
                <w:sz w:val="20"/>
                <w:szCs w:val="20"/>
              </w:rPr>
              <w:t>with decimal numbers</w:t>
            </w:r>
          </w:p>
        </w:tc>
        <w:tc>
          <w:tcPr>
            <w:tcW w:w="3827" w:type="dxa"/>
            <w:shd w:val="clear" w:color="auto" w:fill="D9D9D9" w:themeFill="background1" w:themeFillShade="D9"/>
            <w:vAlign w:val="center"/>
          </w:tcPr>
          <w:p w14:paraId="7406F68A" w14:textId="2E9CD1E6" w:rsidR="00C42CAF" w:rsidRPr="008418E5" w:rsidRDefault="00C42CAF" w:rsidP="00BC74BD">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418E5">
              <w:rPr>
                <w:rFonts w:ascii="Arial" w:eastAsia="Times New Roman" w:hAnsi="Arial" w:cs="Arial"/>
                <w:sz w:val="20"/>
                <w:szCs w:val="20"/>
              </w:rPr>
              <w:t>Math 99 Booklet</w:t>
            </w:r>
          </w:p>
          <w:p w14:paraId="512D2298" w14:textId="710D65A4" w:rsidR="00A514D6" w:rsidRPr="008418E5" w:rsidRDefault="00A514D6" w:rsidP="00BC74BD">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418E5">
              <w:rPr>
                <w:rFonts w:ascii="Arial" w:eastAsia="Times New Roman" w:hAnsi="Arial" w:cs="Arial"/>
                <w:sz w:val="20"/>
                <w:szCs w:val="20"/>
              </w:rPr>
              <w:t>This includes Raines Chapters 1-3</w:t>
            </w:r>
          </w:p>
          <w:p w14:paraId="00DB383F" w14:textId="7EF5F430" w:rsidR="00032204" w:rsidRPr="008418E5" w:rsidRDefault="00032204" w:rsidP="00C42CAF">
            <w:pPr>
              <w:pStyle w:val="ListParagraph"/>
              <w:keepNext/>
              <w:keepLines/>
              <w:tabs>
                <w:tab w:val="right" w:pos="342"/>
              </w:tabs>
              <w:snapToGrid w:val="0"/>
              <w:spacing w:before="20" w:after="20"/>
              <w:ind w:left="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6C2757" w:rsidRPr="00AE368B" w14:paraId="2BA65AFB" w14:textId="77777777" w:rsidTr="008418E5">
        <w:trPr>
          <w:cnfStyle w:val="000000010000" w:firstRow="0" w:lastRow="0" w:firstColumn="0" w:lastColumn="0" w:oddVBand="0" w:evenVBand="0" w:oddHBand="0" w:evenHBand="1"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FFFFFF" w:themeFill="background1"/>
            <w:vAlign w:val="center"/>
          </w:tcPr>
          <w:p w14:paraId="0908C10C"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2</w:t>
            </w:r>
          </w:p>
          <w:p w14:paraId="2FE29BF0" w14:textId="77777777" w:rsidR="006C2757" w:rsidRPr="00AE368B" w:rsidRDefault="006C2757" w:rsidP="006C2757">
            <w:pPr>
              <w:pStyle w:val="NoSpacing"/>
              <w:spacing w:before="20" w:after="20"/>
              <w:rPr>
                <w:rFonts w:ascii="Arial" w:hAnsi="Arial" w:cs="Arial"/>
                <w:sz w:val="20"/>
                <w:szCs w:val="20"/>
              </w:rPr>
            </w:pPr>
          </w:p>
        </w:tc>
        <w:tc>
          <w:tcPr>
            <w:tcW w:w="4678" w:type="dxa"/>
            <w:gridSpan w:val="2"/>
            <w:shd w:val="clear" w:color="auto" w:fill="FFFFFF" w:themeFill="background1"/>
          </w:tcPr>
          <w:p w14:paraId="2D3E1703" w14:textId="73D03E9B" w:rsidR="006C2757" w:rsidRPr="00C127A2" w:rsidRDefault="006C2757" w:rsidP="00C127A2">
            <w:pPr>
              <w:pStyle w:val="ListParagraph"/>
              <w:numPr>
                <w:ilvl w:val="0"/>
                <w:numId w:val="39"/>
              </w:numPr>
              <w:ind w:left="316" w:hanging="316"/>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27A2">
              <w:rPr>
                <w:rFonts w:ascii="Arial" w:hAnsi="Arial" w:cs="Arial"/>
                <w:sz w:val="20"/>
                <w:szCs w:val="20"/>
              </w:rPr>
              <w:t>Ratios and Proportions</w:t>
            </w:r>
          </w:p>
          <w:p w14:paraId="4205A0A9" w14:textId="0E00EBCE" w:rsidR="006C2757" w:rsidRPr="00C127A2" w:rsidRDefault="006C2757" w:rsidP="00C127A2">
            <w:pPr>
              <w:pStyle w:val="ListParagraph"/>
              <w:numPr>
                <w:ilvl w:val="0"/>
                <w:numId w:val="41"/>
              </w:num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27A2">
              <w:rPr>
                <w:rFonts w:ascii="Arial" w:hAnsi="Arial" w:cs="Arial"/>
                <w:sz w:val="20"/>
                <w:szCs w:val="20"/>
              </w:rPr>
              <w:t>Calculating the missing value in proportion.</w:t>
            </w:r>
          </w:p>
          <w:p w14:paraId="6CF153AD" w14:textId="4C28C590" w:rsidR="006C2757" w:rsidRPr="00C127A2" w:rsidRDefault="006C2757" w:rsidP="00C127A2">
            <w:pPr>
              <w:pStyle w:val="ListParagraph"/>
              <w:numPr>
                <w:ilvl w:val="0"/>
                <w:numId w:val="39"/>
              </w:numPr>
              <w:ind w:left="316" w:hanging="316"/>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27A2">
              <w:rPr>
                <w:rFonts w:ascii="Arial" w:hAnsi="Arial" w:cs="Arial"/>
                <w:sz w:val="20"/>
                <w:szCs w:val="20"/>
              </w:rPr>
              <w:t>Percentages (problems)</w:t>
            </w:r>
          </w:p>
          <w:p w14:paraId="6C58ABF8" w14:textId="77777777" w:rsidR="00C127A2" w:rsidRPr="00C127A2" w:rsidRDefault="006C2757" w:rsidP="00C127A2">
            <w:pPr>
              <w:pStyle w:val="ListParagraph"/>
              <w:numPr>
                <w:ilvl w:val="0"/>
                <w:numId w:val="39"/>
              </w:numPr>
              <w:ind w:left="316" w:hanging="316"/>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27A2">
              <w:rPr>
                <w:rFonts w:ascii="Arial" w:hAnsi="Arial" w:cs="Arial"/>
                <w:sz w:val="20"/>
                <w:szCs w:val="20"/>
              </w:rPr>
              <w:t>Rates</w:t>
            </w:r>
          </w:p>
          <w:p w14:paraId="238510F8" w14:textId="73DFD0C3" w:rsidR="006C2757" w:rsidRPr="00C127A2" w:rsidRDefault="006C2757" w:rsidP="00C127A2">
            <w:pPr>
              <w:pStyle w:val="ListParagraph"/>
              <w:numPr>
                <w:ilvl w:val="0"/>
                <w:numId w:val="42"/>
              </w:num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27A2">
              <w:rPr>
                <w:rFonts w:ascii="Arial" w:hAnsi="Arial" w:cs="Arial"/>
                <w:sz w:val="20"/>
                <w:szCs w:val="20"/>
              </w:rPr>
              <w:t>solving word problems</w:t>
            </w:r>
          </w:p>
        </w:tc>
        <w:tc>
          <w:tcPr>
            <w:tcW w:w="3827" w:type="dxa"/>
            <w:shd w:val="clear" w:color="auto" w:fill="FFFFFF" w:themeFill="background1"/>
            <w:vAlign w:val="center"/>
          </w:tcPr>
          <w:p w14:paraId="42E8B836" w14:textId="315D2910"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Raines Chapter 4 (pages 87-114)</w:t>
            </w:r>
          </w:p>
          <w:p w14:paraId="430EF65A" w14:textId="05AF8903"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 xml:space="preserve">MathAntics: </w:t>
            </w:r>
            <w:hyperlink r:id="rId12" w:history="1">
              <w:r w:rsidRPr="008418E5">
                <w:rPr>
                  <w:rStyle w:val="Hyperlink"/>
                  <w:rFonts w:ascii="Arial" w:eastAsia="Times New Roman" w:hAnsi="Arial" w:cs="Arial"/>
                  <w:bCs/>
                  <w:sz w:val="20"/>
                  <w:szCs w:val="20"/>
                </w:rPr>
                <w:t>Ratios-and-Rates</w:t>
              </w:r>
            </w:hyperlink>
          </w:p>
          <w:p w14:paraId="3A27E3A0" w14:textId="4365CE9E"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 xml:space="preserve">MathAntics: </w:t>
            </w:r>
            <w:hyperlink r:id="rId13" w:history="1">
              <w:r w:rsidRPr="008418E5">
                <w:rPr>
                  <w:rStyle w:val="Hyperlink"/>
                  <w:rFonts w:ascii="Arial" w:eastAsia="Times New Roman" w:hAnsi="Arial" w:cs="Arial"/>
                  <w:bCs/>
                  <w:sz w:val="20"/>
                  <w:szCs w:val="20"/>
                </w:rPr>
                <w:t>Proportions</w:t>
              </w:r>
            </w:hyperlink>
          </w:p>
          <w:p w14:paraId="33B451C6" w14:textId="710B063D"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 xml:space="preserve">MathAntics: </w:t>
            </w:r>
            <w:hyperlink r:id="rId14" w:history="1">
              <w:r w:rsidRPr="008418E5">
                <w:rPr>
                  <w:rStyle w:val="Hyperlink"/>
                  <w:rFonts w:ascii="Arial" w:eastAsia="Times New Roman" w:hAnsi="Arial" w:cs="Arial"/>
                  <w:bCs/>
                  <w:sz w:val="20"/>
                  <w:szCs w:val="20"/>
                </w:rPr>
                <w:t>Finding a Percent</w:t>
              </w:r>
            </w:hyperlink>
          </w:p>
          <w:p w14:paraId="4EFB3BE2" w14:textId="7C4B48E9"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 xml:space="preserve">MathAntics: </w:t>
            </w:r>
            <w:hyperlink r:id="rId15" w:history="1">
              <w:r w:rsidRPr="008418E5">
                <w:rPr>
                  <w:rStyle w:val="Hyperlink"/>
                  <w:rFonts w:ascii="Arial" w:eastAsia="Times New Roman" w:hAnsi="Arial" w:cs="Arial"/>
                  <w:bCs/>
                  <w:sz w:val="20"/>
                  <w:szCs w:val="20"/>
                </w:rPr>
                <w:t>What Percent Is It</w:t>
              </w:r>
            </w:hyperlink>
          </w:p>
          <w:p w14:paraId="74EFB958" w14:textId="77777777"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Homework as assigned by facilitator</w:t>
            </w:r>
          </w:p>
        </w:tc>
      </w:tr>
      <w:tr w:rsidR="006C2757" w:rsidRPr="00AE368B" w14:paraId="2682D772" w14:textId="77777777" w:rsidTr="008418E5">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D9D9D9" w:themeFill="background1" w:themeFillShade="D9"/>
            <w:vAlign w:val="center"/>
          </w:tcPr>
          <w:p w14:paraId="27FD2C52"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3</w:t>
            </w:r>
          </w:p>
          <w:p w14:paraId="369A1729" w14:textId="77777777" w:rsidR="006C2757" w:rsidRPr="00AE368B" w:rsidRDefault="006C2757" w:rsidP="006C2757">
            <w:pPr>
              <w:pStyle w:val="NoSpacing"/>
              <w:spacing w:before="20" w:after="20"/>
              <w:rPr>
                <w:rFonts w:ascii="Arial" w:hAnsi="Arial" w:cs="Arial"/>
                <w:sz w:val="20"/>
                <w:szCs w:val="20"/>
              </w:rPr>
            </w:pPr>
          </w:p>
        </w:tc>
        <w:tc>
          <w:tcPr>
            <w:tcW w:w="4678" w:type="dxa"/>
            <w:gridSpan w:val="2"/>
            <w:shd w:val="clear" w:color="auto" w:fill="D9D9D9" w:themeFill="background1" w:themeFillShade="D9"/>
            <w:vAlign w:val="center"/>
          </w:tcPr>
          <w:p w14:paraId="1D639584" w14:textId="3129DE12" w:rsidR="006C2757" w:rsidRPr="00C127A2" w:rsidRDefault="006C2757" w:rsidP="00C127A2">
            <w:pPr>
              <w:pStyle w:val="ListParagraph"/>
              <w:numPr>
                <w:ilvl w:val="0"/>
                <w:numId w:val="43"/>
              </w:numPr>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Operations with positive and negative numbers</w:t>
            </w:r>
          </w:p>
          <w:p w14:paraId="106BBB3A" w14:textId="604CA0C7" w:rsidR="006C2757" w:rsidRPr="00C127A2" w:rsidRDefault="006C2757" w:rsidP="00C127A2">
            <w:pPr>
              <w:pStyle w:val="ListParagraph"/>
              <w:numPr>
                <w:ilvl w:val="0"/>
                <w:numId w:val="43"/>
              </w:numPr>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Order of operations with integers</w:t>
            </w:r>
          </w:p>
          <w:p w14:paraId="507763C6" w14:textId="6847EC5D" w:rsidR="006C2757" w:rsidRPr="00C127A2" w:rsidRDefault="006C2757" w:rsidP="00C127A2">
            <w:pPr>
              <w:pStyle w:val="ListParagraph"/>
              <w:keepNext/>
              <w:keepLines/>
              <w:numPr>
                <w:ilvl w:val="0"/>
                <w:numId w:val="43"/>
              </w:numPr>
              <w:tabs>
                <w:tab w:val="right" w:pos="342"/>
              </w:tabs>
              <w:snapToGrid w:val="0"/>
              <w:spacing w:before="20" w:after="20"/>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Exponents where the exponents can be positive or negative integer.</w:t>
            </w:r>
          </w:p>
        </w:tc>
        <w:tc>
          <w:tcPr>
            <w:tcW w:w="3827" w:type="dxa"/>
            <w:shd w:val="clear" w:color="auto" w:fill="D9D9D9" w:themeFill="background1" w:themeFillShade="D9"/>
            <w:vAlign w:val="center"/>
          </w:tcPr>
          <w:p w14:paraId="0F3B81A4" w14:textId="535B8CFE"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Raines Chapter 5 (pages 115-123)</w:t>
            </w:r>
          </w:p>
          <w:p w14:paraId="298BEE4C" w14:textId="77777777"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 xml:space="preserve">MathAntics: </w:t>
            </w:r>
            <w:hyperlink r:id="rId16" w:history="1">
              <w:r w:rsidRPr="008418E5">
                <w:rPr>
                  <w:rStyle w:val="Hyperlink"/>
                  <w:rFonts w:ascii="Arial" w:eastAsia="Times New Roman" w:hAnsi="Arial" w:cs="Arial"/>
                  <w:sz w:val="20"/>
                  <w:szCs w:val="20"/>
                </w:rPr>
                <w:t>Order of Operations</w:t>
              </w:r>
            </w:hyperlink>
          </w:p>
          <w:p w14:paraId="36F42E29" w14:textId="77777777" w:rsidR="006C2757" w:rsidRPr="008418E5" w:rsidRDefault="006C2757" w:rsidP="006D24C6">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 xml:space="preserve">MathAntics: </w:t>
            </w:r>
            <w:hyperlink r:id="rId17" w:history="1">
              <w:r w:rsidR="006D24C6" w:rsidRPr="008418E5">
                <w:rPr>
                  <w:rStyle w:val="Hyperlink"/>
                  <w:rFonts w:ascii="Arial" w:eastAsia="Times New Roman" w:hAnsi="Arial" w:cs="Arial"/>
                  <w:bCs/>
                  <w:sz w:val="20"/>
                  <w:szCs w:val="20"/>
                </w:rPr>
                <w:t>Negative Numbers</w:t>
              </w:r>
            </w:hyperlink>
          </w:p>
          <w:p w14:paraId="78E93AD4" w14:textId="2B0D7378" w:rsidR="006D24C6" w:rsidRPr="008418E5" w:rsidRDefault="006D24C6" w:rsidP="006D24C6">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proofErr w:type="spellStart"/>
            <w:r w:rsidRPr="008418E5">
              <w:rPr>
                <w:rFonts w:ascii="Arial" w:eastAsia="Times New Roman" w:hAnsi="Arial" w:cs="Arial"/>
                <w:bCs/>
                <w:sz w:val="20"/>
                <w:szCs w:val="20"/>
              </w:rPr>
              <w:t>MathAntics</w:t>
            </w:r>
            <w:proofErr w:type="spellEnd"/>
            <w:r w:rsidRPr="008418E5">
              <w:rPr>
                <w:rFonts w:ascii="Arial" w:eastAsia="Times New Roman" w:hAnsi="Arial" w:cs="Arial"/>
                <w:bCs/>
                <w:sz w:val="20"/>
                <w:szCs w:val="20"/>
              </w:rPr>
              <w:t xml:space="preserve">: </w:t>
            </w:r>
            <w:hyperlink r:id="rId18" w:history="1">
              <w:proofErr w:type="spellStart"/>
              <w:r w:rsidRPr="008418E5">
                <w:rPr>
                  <w:rStyle w:val="Hyperlink"/>
                  <w:rFonts w:ascii="Arial" w:eastAsia="Times New Roman" w:hAnsi="Arial" w:cs="Arial"/>
                  <w:bCs/>
                  <w:sz w:val="20"/>
                  <w:szCs w:val="20"/>
                </w:rPr>
                <w:t>Add&amp;Subtract</w:t>
              </w:r>
              <w:proofErr w:type="spellEnd"/>
              <w:r w:rsidRPr="008418E5">
                <w:rPr>
                  <w:rStyle w:val="Hyperlink"/>
                  <w:rFonts w:ascii="Arial" w:eastAsia="Times New Roman" w:hAnsi="Arial" w:cs="Arial"/>
                  <w:bCs/>
                  <w:sz w:val="20"/>
                  <w:szCs w:val="20"/>
                </w:rPr>
                <w:t xml:space="preserve">  Integers</w:t>
              </w:r>
            </w:hyperlink>
          </w:p>
        </w:tc>
      </w:tr>
      <w:tr w:rsidR="006C2757" w:rsidRPr="00AE368B" w14:paraId="2F9A52FE" w14:textId="77777777" w:rsidTr="008418E5">
        <w:trPr>
          <w:cnfStyle w:val="000000010000" w:firstRow="0" w:lastRow="0" w:firstColumn="0" w:lastColumn="0" w:oddVBand="0" w:evenVBand="0" w:oddHBand="0" w:evenHBand="1" w:firstRowFirstColumn="0" w:firstRowLastColumn="0" w:lastRowFirstColumn="0" w:lastRowLastColumn="0"/>
          <w:trHeight w:val="114"/>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FFFFFF" w:themeFill="background1"/>
            <w:vAlign w:val="center"/>
          </w:tcPr>
          <w:p w14:paraId="048FF0C8"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lastRenderedPageBreak/>
              <w:t>4</w:t>
            </w:r>
          </w:p>
          <w:p w14:paraId="2114DD42" w14:textId="77777777" w:rsidR="006C2757" w:rsidRPr="00AE368B" w:rsidRDefault="006C2757" w:rsidP="006C2757">
            <w:pPr>
              <w:pStyle w:val="NoSpacing"/>
              <w:spacing w:before="20" w:after="20"/>
              <w:rPr>
                <w:rFonts w:ascii="Arial" w:hAnsi="Arial" w:cs="Arial"/>
                <w:sz w:val="20"/>
                <w:szCs w:val="20"/>
              </w:rPr>
            </w:pPr>
          </w:p>
        </w:tc>
        <w:tc>
          <w:tcPr>
            <w:tcW w:w="4678" w:type="dxa"/>
            <w:gridSpan w:val="2"/>
            <w:tcBorders>
              <w:bottom w:val="single" w:sz="8" w:space="0" w:color="404040" w:themeColor="text1" w:themeTint="BF"/>
            </w:tcBorders>
            <w:shd w:val="clear" w:color="auto" w:fill="FFFFFF" w:themeFill="background1"/>
            <w:vAlign w:val="center"/>
          </w:tcPr>
          <w:p w14:paraId="3878F416" w14:textId="40A00F1E" w:rsidR="006C2757" w:rsidRPr="008418E5" w:rsidRDefault="006D24C6" w:rsidP="006C2757">
            <w:pPr>
              <w:keepNext/>
              <w:keepLines/>
              <w:tabs>
                <w:tab w:val="right" w:pos="342"/>
              </w:tabs>
              <w:snapToGrid w:val="0"/>
              <w:spacing w:before="20" w:after="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418E5">
              <w:rPr>
                <w:rFonts w:ascii="Arial" w:hAnsi="Arial" w:cs="Arial"/>
                <w:sz w:val="20"/>
                <w:szCs w:val="20"/>
              </w:rPr>
              <w:t>Solving linear equations</w:t>
            </w:r>
          </w:p>
        </w:tc>
        <w:tc>
          <w:tcPr>
            <w:tcW w:w="3827" w:type="dxa"/>
            <w:tcBorders>
              <w:bottom w:val="single" w:sz="8" w:space="0" w:color="404040" w:themeColor="text1" w:themeTint="BF"/>
            </w:tcBorders>
            <w:shd w:val="clear" w:color="auto" w:fill="FFFFFF" w:themeFill="background1"/>
            <w:vAlign w:val="center"/>
          </w:tcPr>
          <w:p w14:paraId="1338B1EF" w14:textId="7DACBA60" w:rsidR="006C2757" w:rsidRPr="008418E5" w:rsidRDefault="006D24C6"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Raines pages 124-126 (Review)</w:t>
            </w:r>
          </w:p>
          <w:p w14:paraId="6676F5AD" w14:textId="0DA8420B" w:rsidR="006D24C6" w:rsidRPr="008418E5" w:rsidRDefault="006D24C6"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Raines pages 137-147</w:t>
            </w:r>
          </w:p>
          <w:p w14:paraId="0AFA55B9" w14:textId="24EE750B" w:rsidR="006D24C6" w:rsidRPr="008418E5" w:rsidRDefault="006D24C6"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 xml:space="preserve">MathAntics: </w:t>
            </w:r>
            <w:hyperlink r:id="rId19" w:history="1">
              <w:r w:rsidRPr="008418E5">
                <w:rPr>
                  <w:rStyle w:val="Hyperlink"/>
                  <w:rFonts w:ascii="Arial" w:eastAsia="Times New Roman" w:hAnsi="Arial" w:cs="Arial"/>
                  <w:bCs/>
                  <w:sz w:val="20"/>
                  <w:szCs w:val="20"/>
                </w:rPr>
                <w:t>Solving Basic Eq’ns</w:t>
              </w:r>
            </w:hyperlink>
            <w:r w:rsidRPr="008418E5">
              <w:rPr>
                <w:rFonts w:ascii="Arial" w:eastAsia="Times New Roman" w:hAnsi="Arial" w:cs="Arial"/>
                <w:bCs/>
                <w:sz w:val="20"/>
                <w:szCs w:val="20"/>
              </w:rPr>
              <w:t>1</w:t>
            </w:r>
          </w:p>
          <w:p w14:paraId="010ECB4F" w14:textId="77777777"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Homework as assigned by facilitator</w:t>
            </w:r>
          </w:p>
        </w:tc>
      </w:tr>
      <w:tr w:rsidR="006C2757" w:rsidRPr="00AE368B" w14:paraId="66F9AA5E" w14:textId="77777777" w:rsidTr="008418E5">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D9D9D9" w:themeFill="background1" w:themeFillShade="D9"/>
            <w:vAlign w:val="center"/>
          </w:tcPr>
          <w:p w14:paraId="4E6EA414"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5</w:t>
            </w:r>
          </w:p>
          <w:p w14:paraId="05997563" w14:textId="77777777" w:rsidR="006C2757" w:rsidRPr="00AE368B" w:rsidRDefault="006C2757" w:rsidP="006C2757">
            <w:pPr>
              <w:pStyle w:val="NoSpacing"/>
              <w:spacing w:before="20" w:after="20"/>
              <w:rPr>
                <w:rFonts w:ascii="Arial" w:hAnsi="Arial" w:cs="Arial"/>
                <w:sz w:val="20"/>
                <w:szCs w:val="20"/>
              </w:rPr>
            </w:pPr>
          </w:p>
        </w:tc>
        <w:tc>
          <w:tcPr>
            <w:tcW w:w="4678" w:type="dxa"/>
            <w:gridSpan w:val="2"/>
            <w:shd w:val="clear" w:color="auto" w:fill="D9D9D9" w:themeFill="background1" w:themeFillShade="D9"/>
            <w:vAlign w:val="center"/>
          </w:tcPr>
          <w:p w14:paraId="08606B0F" w14:textId="2506D2E3" w:rsidR="006C2757" w:rsidRPr="008418E5" w:rsidRDefault="006D24C6" w:rsidP="006C2757">
            <w:pPr>
              <w:keepNext/>
              <w:keepLines/>
              <w:tabs>
                <w:tab w:val="right" w:pos="342"/>
              </w:tabs>
              <w:snapToGrid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18E5">
              <w:rPr>
                <w:rFonts w:ascii="Arial" w:hAnsi="Arial" w:cs="Arial"/>
                <w:sz w:val="20"/>
                <w:szCs w:val="20"/>
              </w:rPr>
              <w:t>Algebra Word Problems</w:t>
            </w:r>
          </w:p>
        </w:tc>
        <w:tc>
          <w:tcPr>
            <w:tcW w:w="3827" w:type="dxa"/>
            <w:shd w:val="clear" w:color="auto" w:fill="D9D9D9" w:themeFill="background1" w:themeFillShade="D9"/>
            <w:vAlign w:val="center"/>
          </w:tcPr>
          <w:p w14:paraId="75F7DEA9" w14:textId="24CB2436"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18E5">
              <w:rPr>
                <w:rFonts w:ascii="Arial" w:hAnsi="Arial" w:cs="Arial"/>
                <w:sz w:val="20"/>
                <w:szCs w:val="20"/>
              </w:rPr>
              <w:t xml:space="preserve">Raines </w:t>
            </w:r>
            <w:r w:rsidR="006D24C6" w:rsidRPr="008418E5">
              <w:rPr>
                <w:rFonts w:ascii="Arial" w:hAnsi="Arial" w:cs="Arial"/>
                <w:sz w:val="20"/>
                <w:szCs w:val="20"/>
              </w:rPr>
              <w:t>pages 148-166</w:t>
            </w:r>
          </w:p>
          <w:p w14:paraId="203901A3" w14:textId="1E38A889" w:rsidR="006D24C6" w:rsidRPr="008418E5" w:rsidRDefault="00473E4E" w:rsidP="006C2757">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20" w:history="1">
              <w:r w:rsidR="006D24C6" w:rsidRPr="008418E5">
                <w:rPr>
                  <w:rStyle w:val="Hyperlink"/>
                  <w:rFonts w:ascii="Arial" w:hAnsi="Arial" w:cs="Arial"/>
                  <w:sz w:val="20"/>
                  <w:szCs w:val="20"/>
                </w:rPr>
                <w:t>Sample Questions Video 1</w:t>
              </w:r>
            </w:hyperlink>
          </w:p>
          <w:p w14:paraId="1469C139" w14:textId="55A1DE9B" w:rsidR="006D24C6" w:rsidRPr="008418E5" w:rsidRDefault="00473E4E" w:rsidP="006C2757">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21" w:history="1">
              <w:r w:rsidR="006D24C6" w:rsidRPr="008418E5">
                <w:rPr>
                  <w:rStyle w:val="Hyperlink"/>
                  <w:rFonts w:ascii="Arial" w:hAnsi="Arial" w:cs="Arial"/>
                  <w:sz w:val="20"/>
                  <w:szCs w:val="20"/>
                </w:rPr>
                <w:t>Sample Questions Video 2</w:t>
              </w:r>
            </w:hyperlink>
          </w:p>
          <w:p w14:paraId="6E707C46" w14:textId="77777777"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18E5">
              <w:rPr>
                <w:rFonts w:ascii="Arial" w:eastAsia="Times New Roman" w:hAnsi="Arial" w:cs="Arial"/>
                <w:sz w:val="20"/>
                <w:szCs w:val="20"/>
              </w:rPr>
              <w:t>Homework as assigned by facilitator</w:t>
            </w:r>
          </w:p>
          <w:p w14:paraId="4125ECC9" w14:textId="6C5C7D91"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In class assignment</w:t>
            </w:r>
          </w:p>
        </w:tc>
      </w:tr>
      <w:tr w:rsidR="006C2757" w:rsidRPr="00AE368B" w14:paraId="141B731D" w14:textId="77777777" w:rsidTr="008418E5">
        <w:trPr>
          <w:cnfStyle w:val="000000010000" w:firstRow="0" w:lastRow="0" w:firstColumn="0" w:lastColumn="0" w:oddVBand="0" w:evenVBand="0" w:oddHBand="0" w:evenHBand="1"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FFFFFF" w:themeFill="background1"/>
            <w:vAlign w:val="center"/>
          </w:tcPr>
          <w:p w14:paraId="1309BFB4"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6</w:t>
            </w:r>
          </w:p>
          <w:p w14:paraId="780C10EA" w14:textId="77777777" w:rsidR="006C2757" w:rsidRPr="00AE368B" w:rsidRDefault="006C2757" w:rsidP="006C2757">
            <w:pPr>
              <w:pStyle w:val="NoSpacing"/>
              <w:spacing w:before="20" w:after="20"/>
              <w:rPr>
                <w:rFonts w:ascii="Arial" w:hAnsi="Arial" w:cs="Arial"/>
                <w:sz w:val="20"/>
                <w:szCs w:val="20"/>
              </w:rPr>
            </w:pPr>
          </w:p>
        </w:tc>
        <w:tc>
          <w:tcPr>
            <w:tcW w:w="4678" w:type="dxa"/>
            <w:gridSpan w:val="2"/>
            <w:shd w:val="clear" w:color="auto" w:fill="FFFFFF" w:themeFill="background1"/>
            <w:vAlign w:val="center"/>
          </w:tcPr>
          <w:p w14:paraId="72AABD25" w14:textId="24555015" w:rsidR="006C2757" w:rsidRPr="00C127A2" w:rsidRDefault="006D24C6" w:rsidP="00C127A2">
            <w:pPr>
              <w:pStyle w:val="ListParagraph"/>
              <w:keepNext/>
              <w:keepLines/>
              <w:numPr>
                <w:ilvl w:val="0"/>
                <w:numId w:val="44"/>
              </w:numPr>
              <w:tabs>
                <w:tab w:val="right" w:pos="342"/>
              </w:tabs>
              <w:snapToGrid w:val="0"/>
              <w:spacing w:before="20" w:after="20"/>
              <w:ind w:hanging="687"/>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27A2">
              <w:rPr>
                <w:rFonts w:ascii="Arial" w:hAnsi="Arial" w:cs="Arial"/>
                <w:sz w:val="20"/>
                <w:szCs w:val="20"/>
              </w:rPr>
              <w:t>Review and Major Assignment</w:t>
            </w:r>
          </w:p>
          <w:p w14:paraId="01F1C784" w14:textId="7CEDCA2C" w:rsidR="005A145F" w:rsidRPr="00C127A2" w:rsidRDefault="005A145F" w:rsidP="00C127A2">
            <w:pPr>
              <w:pStyle w:val="ListParagraph"/>
              <w:keepNext/>
              <w:keepLines/>
              <w:numPr>
                <w:ilvl w:val="0"/>
                <w:numId w:val="44"/>
              </w:numPr>
              <w:tabs>
                <w:tab w:val="right" w:pos="342"/>
              </w:tabs>
              <w:snapToGrid w:val="0"/>
              <w:spacing w:before="20" w:after="20"/>
              <w:ind w:hanging="687"/>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27A2">
              <w:rPr>
                <w:rFonts w:ascii="Arial" w:hAnsi="Arial" w:cs="Arial"/>
                <w:sz w:val="20"/>
                <w:szCs w:val="20"/>
              </w:rPr>
              <w:t>Intro to Customary Units</w:t>
            </w:r>
          </w:p>
        </w:tc>
        <w:tc>
          <w:tcPr>
            <w:tcW w:w="3827" w:type="dxa"/>
            <w:shd w:val="clear" w:color="auto" w:fill="FFFFFF" w:themeFill="background1"/>
            <w:vAlign w:val="center"/>
          </w:tcPr>
          <w:p w14:paraId="337FB2A6" w14:textId="5A09F6A6" w:rsidR="006C2757" w:rsidRPr="008418E5" w:rsidRDefault="006D24C6"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418E5">
              <w:rPr>
                <w:rFonts w:ascii="Arial" w:hAnsi="Arial" w:cs="Arial"/>
                <w:sz w:val="20"/>
                <w:szCs w:val="20"/>
              </w:rPr>
              <w:t>Raines: Everything to end of Class 5</w:t>
            </w:r>
          </w:p>
          <w:p w14:paraId="4B483238" w14:textId="1A498143" w:rsidR="006D24C6" w:rsidRPr="008418E5" w:rsidRDefault="006D24C6"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418E5">
              <w:rPr>
                <w:rFonts w:ascii="Arial" w:hAnsi="Arial" w:cs="Arial"/>
                <w:sz w:val="20"/>
                <w:szCs w:val="20"/>
              </w:rPr>
              <w:t>Videos used in Classes 1-5</w:t>
            </w:r>
          </w:p>
          <w:p w14:paraId="44F55DC7" w14:textId="77777777"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418E5">
              <w:rPr>
                <w:rFonts w:ascii="Arial" w:eastAsia="Times New Roman" w:hAnsi="Arial" w:cs="Arial"/>
                <w:sz w:val="20"/>
                <w:szCs w:val="20"/>
              </w:rPr>
              <w:t>Homework as assigned by facilitator</w:t>
            </w:r>
          </w:p>
        </w:tc>
      </w:tr>
      <w:tr w:rsidR="006C2757" w:rsidRPr="00AE368B" w14:paraId="6FC5348A" w14:textId="77777777" w:rsidTr="008418E5">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D9D9D9" w:themeFill="background1" w:themeFillShade="D9"/>
            <w:vAlign w:val="center"/>
          </w:tcPr>
          <w:p w14:paraId="7C1BCE83"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7</w:t>
            </w:r>
          </w:p>
          <w:p w14:paraId="51CE7385" w14:textId="77777777" w:rsidR="006C2757" w:rsidRPr="00AE368B" w:rsidRDefault="006C2757" w:rsidP="006C2757">
            <w:pPr>
              <w:pStyle w:val="NoSpacing"/>
              <w:spacing w:before="20" w:after="20"/>
              <w:rPr>
                <w:rFonts w:ascii="Arial" w:hAnsi="Arial" w:cs="Arial"/>
                <w:sz w:val="20"/>
                <w:szCs w:val="20"/>
              </w:rPr>
            </w:pPr>
          </w:p>
        </w:tc>
        <w:tc>
          <w:tcPr>
            <w:tcW w:w="4678" w:type="dxa"/>
            <w:gridSpan w:val="2"/>
            <w:shd w:val="clear" w:color="auto" w:fill="D9D9D9" w:themeFill="background1" w:themeFillShade="D9"/>
            <w:vAlign w:val="center"/>
          </w:tcPr>
          <w:p w14:paraId="6ED99EEC" w14:textId="1DC3B138" w:rsidR="006C2757" w:rsidRPr="00C127A2" w:rsidRDefault="005A145F" w:rsidP="00C127A2">
            <w:pPr>
              <w:pStyle w:val="ListParagraph"/>
              <w:keepNext/>
              <w:keepLines/>
              <w:numPr>
                <w:ilvl w:val="0"/>
                <w:numId w:val="45"/>
              </w:numPr>
              <w:tabs>
                <w:tab w:val="right" w:pos="342"/>
              </w:tabs>
              <w:snapToGrid w:val="0"/>
              <w:spacing w:before="20" w:after="20"/>
              <w:ind w:hanging="68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127A2">
              <w:rPr>
                <w:rFonts w:ascii="Arial" w:eastAsia="Times New Roman" w:hAnsi="Arial" w:cs="Arial"/>
                <w:sz w:val="20"/>
                <w:szCs w:val="20"/>
              </w:rPr>
              <w:t>Customary Units</w:t>
            </w:r>
          </w:p>
          <w:p w14:paraId="78329FF0" w14:textId="3E439159" w:rsidR="005A145F" w:rsidRPr="00C127A2" w:rsidRDefault="005A145F" w:rsidP="00C127A2">
            <w:pPr>
              <w:pStyle w:val="ListParagraph"/>
              <w:keepNext/>
              <w:keepLines/>
              <w:numPr>
                <w:ilvl w:val="0"/>
                <w:numId w:val="46"/>
              </w:numPr>
              <w:tabs>
                <w:tab w:val="right" w:pos="342"/>
              </w:tabs>
              <w:snapToGrid w:val="0"/>
              <w:spacing w:before="20" w:after="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127A2">
              <w:rPr>
                <w:rFonts w:ascii="Arial" w:eastAsia="Times New Roman" w:hAnsi="Arial" w:cs="Arial"/>
                <w:sz w:val="20"/>
                <w:szCs w:val="20"/>
              </w:rPr>
              <w:t>word problems and applications</w:t>
            </w:r>
          </w:p>
        </w:tc>
        <w:tc>
          <w:tcPr>
            <w:tcW w:w="3827" w:type="dxa"/>
            <w:shd w:val="clear" w:color="auto" w:fill="D9D9D9" w:themeFill="background1" w:themeFillShade="D9"/>
            <w:vAlign w:val="center"/>
          </w:tcPr>
          <w:p w14:paraId="492EA63C" w14:textId="52E564F4" w:rsidR="006C2757" w:rsidRPr="008418E5" w:rsidRDefault="006C2757" w:rsidP="006C2757">
            <w:pPr>
              <w:pStyle w:val="ListParagraph"/>
              <w:keepNext/>
              <w:keepLines/>
              <w:numPr>
                <w:ilvl w:val="0"/>
                <w:numId w:val="10"/>
              </w:numPr>
              <w:tabs>
                <w:tab w:val="right" w:pos="342"/>
              </w:tabs>
              <w:snapToGrid w:val="0"/>
              <w:spacing w:before="20" w:after="20"/>
              <w:ind w:left="342" w:right="-108" w:hanging="34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18E5">
              <w:rPr>
                <w:rFonts w:ascii="Arial" w:hAnsi="Arial" w:cs="Arial"/>
                <w:sz w:val="20"/>
                <w:szCs w:val="20"/>
              </w:rPr>
              <w:t xml:space="preserve">Raines </w:t>
            </w:r>
            <w:r w:rsidR="005A145F" w:rsidRPr="008418E5">
              <w:rPr>
                <w:rFonts w:ascii="Arial" w:hAnsi="Arial" w:cs="Arial"/>
                <w:sz w:val="20"/>
                <w:szCs w:val="20"/>
              </w:rPr>
              <w:t>pages 175-190</w:t>
            </w:r>
          </w:p>
          <w:p w14:paraId="31D2BEBE" w14:textId="77777777" w:rsidR="006C2757" w:rsidRPr="008418E5" w:rsidRDefault="006C2757" w:rsidP="006C2757">
            <w:pPr>
              <w:pStyle w:val="ListParagraph"/>
              <w:keepNext/>
              <w:keepLines/>
              <w:numPr>
                <w:ilvl w:val="0"/>
                <w:numId w:val="10"/>
              </w:numPr>
              <w:tabs>
                <w:tab w:val="right" w:pos="342"/>
              </w:tabs>
              <w:snapToGrid w:val="0"/>
              <w:spacing w:before="20" w:after="20"/>
              <w:ind w:left="342" w:right="-108" w:hanging="34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18E5">
              <w:rPr>
                <w:rFonts w:ascii="Arial" w:eastAsia="Times New Roman" w:hAnsi="Arial" w:cs="Arial"/>
                <w:sz w:val="20"/>
                <w:szCs w:val="20"/>
              </w:rPr>
              <w:t>Homework as assigned by facilitator</w:t>
            </w:r>
          </w:p>
          <w:p w14:paraId="1DAC22F1" w14:textId="6CE53FF0" w:rsidR="00A514D6" w:rsidRPr="008418E5" w:rsidRDefault="00A514D6" w:rsidP="00A514D6">
            <w:pPr>
              <w:pStyle w:val="ListParagraph"/>
              <w:keepNext/>
              <w:keepLines/>
              <w:tabs>
                <w:tab w:val="right" w:pos="342"/>
              </w:tabs>
              <w:snapToGrid w:val="0"/>
              <w:spacing w:before="20" w:after="20"/>
              <w:ind w:left="342" w:right="-10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C2757" w:rsidRPr="00AE368B" w14:paraId="0BB4A15D" w14:textId="77777777" w:rsidTr="008418E5">
        <w:trPr>
          <w:cnfStyle w:val="000000010000" w:firstRow="0" w:lastRow="0" w:firstColumn="0" w:lastColumn="0" w:oddVBand="0" w:evenVBand="0" w:oddHBand="0" w:evenHBand="1"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FFFFFF" w:themeFill="background1"/>
            <w:vAlign w:val="center"/>
          </w:tcPr>
          <w:p w14:paraId="7B7D8CCA"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8</w:t>
            </w:r>
          </w:p>
          <w:p w14:paraId="1A8F0890" w14:textId="77777777" w:rsidR="006C2757" w:rsidRPr="00AE368B" w:rsidRDefault="006C2757" w:rsidP="006C2757">
            <w:pPr>
              <w:pStyle w:val="NoSpacing"/>
              <w:spacing w:before="20" w:after="20"/>
              <w:rPr>
                <w:rFonts w:ascii="Arial" w:hAnsi="Arial" w:cs="Arial"/>
                <w:sz w:val="20"/>
                <w:szCs w:val="20"/>
              </w:rPr>
            </w:pPr>
          </w:p>
        </w:tc>
        <w:tc>
          <w:tcPr>
            <w:tcW w:w="4678" w:type="dxa"/>
            <w:gridSpan w:val="2"/>
            <w:shd w:val="clear" w:color="auto" w:fill="FFFFFF" w:themeFill="background1"/>
            <w:vAlign w:val="center"/>
          </w:tcPr>
          <w:p w14:paraId="657C6154" w14:textId="72DAC1E2" w:rsidR="006C2757" w:rsidRPr="00C127A2" w:rsidRDefault="005A145F" w:rsidP="00C127A2">
            <w:pPr>
              <w:pStyle w:val="ListParagraph"/>
              <w:keepNext/>
              <w:keepLines/>
              <w:numPr>
                <w:ilvl w:val="0"/>
                <w:numId w:val="47"/>
              </w:numPr>
              <w:tabs>
                <w:tab w:val="right" w:pos="342"/>
              </w:tabs>
              <w:snapToGrid w:val="0"/>
              <w:spacing w:before="20" w:after="20"/>
              <w:ind w:hanging="72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C127A2">
              <w:rPr>
                <w:rFonts w:ascii="Arial" w:eastAsia="Times New Roman" w:hAnsi="Arial" w:cs="Arial"/>
                <w:sz w:val="20"/>
                <w:szCs w:val="20"/>
              </w:rPr>
              <w:t>SI (Metric System) Conversions</w:t>
            </w:r>
          </w:p>
          <w:p w14:paraId="79106209" w14:textId="09DCF900" w:rsidR="005A145F" w:rsidRPr="00C127A2" w:rsidRDefault="005A145F" w:rsidP="00C127A2">
            <w:pPr>
              <w:pStyle w:val="ListParagraph"/>
              <w:keepNext/>
              <w:keepLines/>
              <w:numPr>
                <w:ilvl w:val="0"/>
                <w:numId w:val="47"/>
              </w:numPr>
              <w:tabs>
                <w:tab w:val="right" w:pos="342"/>
              </w:tabs>
              <w:snapToGrid w:val="0"/>
              <w:spacing w:before="20" w:after="20"/>
              <w:ind w:hanging="72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C127A2">
              <w:rPr>
                <w:rFonts w:ascii="Arial" w:eastAsia="Times New Roman" w:hAnsi="Arial" w:cs="Arial"/>
                <w:sz w:val="20"/>
                <w:szCs w:val="20"/>
              </w:rPr>
              <w:t>Converting between Metric and Customary</w:t>
            </w:r>
          </w:p>
        </w:tc>
        <w:tc>
          <w:tcPr>
            <w:tcW w:w="3827" w:type="dxa"/>
            <w:shd w:val="clear" w:color="auto" w:fill="FFFFFF" w:themeFill="background1"/>
            <w:vAlign w:val="center"/>
          </w:tcPr>
          <w:p w14:paraId="048DD9B3" w14:textId="77777777" w:rsidR="006C2757" w:rsidRPr="008418E5" w:rsidRDefault="006C2757" w:rsidP="006C2757">
            <w:pPr>
              <w:pStyle w:val="ListParagraph"/>
              <w:keepNext/>
              <w:keepLines/>
              <w:numPr>
                <w:ilvl w:val="0"/>
                <w:numId w:val="10"/>
              </w:numPr>
              <w:tabs>
                <w:tab w:val="right" w:pos="342"/>
              </w:tabs>
              <w:snapToGrid w:val="0"/>
              <w:spacing w:before="20" w:after="20"/>
              <w:ind w:left="342" w:right="-108" w:hanging="342"/>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418E5">
              <w:rPr>
                <w:rFonts w:ascii="Arial" w:hAnsi="Arial" w:cs="Arial"/>
                <w:sz w:val="20"/>
                <w:szCs w:val="20"/>
              </w:rPr>
              <w:t>Raines Chapter 8</w:t>
            </w:r>
          </w:p>
          <w:p w14:paraId="28DFA33B" w14:textId="77777777" w:rsidR="006C2757" w:rsidRPr="008418E5" w:rsidRDefault="006C2757" w:rsidP="006C2757">
            <w:pPr>
              <w:pStyle w:val="ListParagraph"/>
              <w:keepNext/>
              <w:keepLines/>
              <w:numPr>
                <w:ilvl w:val="0"/>
                <w:numId w:val="10"/>
              </w:numPr>
              <w:tabs>
                <w:tab w:val="right" w:pos="342"/>
              </w:tabs>
              <w:snapToGrid w:val="0"/>
              <w:spacing w:before="20" w:after="20"/>
              <w:ind w:left="342" w:right="-108" w:hanging="342"/>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418E5">
              <w:rPr>
                <w:rFonts w:ascii="Arial" w:eastAsia="Times New Roman" w:hAnsi="Arial" w:cs="Arial"/>
                <w:sz w:val="20"/>
                <w:szCs w:val="20"/>
              </w:rPr>
              <w:t>Homework as assigned by facilitator</w:t>
            </w:r>
          </w:p>
          <w:p w14:paraId="50E56731" w14:textId="5DB58D6A" w:rsidR="006C2757" w:rsidRPr="008418E5" w:rsidRDefault="006C2757" w:rsidP="00A514D6">
            <w:pPr>
              <w:pStyle w:val="ListParagraph"/>
              <w:keepNext/>
              <w:keepLines/>
              <w:tabs>
                <w:tab w:val="right" w:pos="342"/>
              </w:tabs>
              <w:snapToGrid w:val="0"/>
              <w:spacing w:before="20" w:after="20"/>
              <w:ind w:left="342" w:right="-108"/>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6C2757" w:rsidRPr="00AE368B" w14:paraId="6B0ADDFD" w14:textId="77777777" w:rsidTr="008418E5">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D9D9D9" w:themeFill="background1" w:themeFillShade="D9"/>
            <w:vAlign w:val="center"/>
          </w:tcPr>
          <w:p w14:paraId="2B9F291B"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9</w:t>
            </w:r>
          </w:p>
          <w:p w14:paraId="13F8ACC1" w14:textId="77777777" w:rsidR="006C2757" w:rsidRPr="00AE368B" w:rsidRDefault="006C2757" w:rsidP="006C2757">
            <w:pPr>
              <w:pStyle w:val="NoSpacing"/>
              <w:spacing w:before="20" w:after="20"/>
              <w:rPr>
                <w:rFonts w:ascii="Arial" w:hAnsi="Arial" w:cs="Arial"/>
                <w:sz w:val="20"/>
                <w:szCs w:val="20"/>
              </w:rPr>
            </w:pPr>
          </w:p>
        </w:tc>
        <w:tc>
          <w:tcPr>
            <w:tcW w:w="4678" w:type="dxa"/>
            <w:gridSpan w:val="2"/>
            <w:shd w:val="clear" w:color="auto" w:fill="D9D9D9" w:themeFill="background1" w:themeFillShade="D9"/>
            <w:vAlign w:val="center"/>
          </w:tcPr>
          <w:p w14:paraId="41E32CD6" w14:textId="0A12D4AD" w:rsidR="006C2757" w:rsidRPr="008418E5" w:rsidRDefault="006C2757" w:rsidP="006C2757">
            <w:pPr>
              <w:keepNext/>
              <w:keepLines/>
              <w:tabs>
                <w:tab w:val="right" w:pos="342"/>
              </w:tabs>
              <w:snapToGrid w:val="0"/>
              <w:spacing w:before="20" w:after="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418E5">
              <w:rPr>
                <w:rFonts w:ascii="Arial" w:eastAsia="Times New Roman" w:hAnsi="Arial" w:cs="Arial"/>
                <w:sz w:val="20"/>
                <w:szCs w:val="20"/>
              </w:rPr>
              <w:t xml:space="preserve">Course Review </w:t>
            </w:r>
          </w:p>
        </w:tc>
        <w:tc>
          <w:tcPr>
            <w:tcW w:w="3827" w:type="dxa"/>
            <w:shd w:val="clear" w:color="auto" w:fill="D9D9D9" w:themeFill="background1" w:themeFillShade="D9"/>
            <w:vAlign w:val="center"/>
          </w:tcPr>
          <w:p w14:paraId="31139FF8" w14:textId="07A55E88" w:rsidR="006C2757" w:rsidRPr="008418E5" w:rsidRDefault="006C2757" w:rsidP="006C2757">
            <w:pPr>
              <w:pStyle w:val="ListParagraph"/>
              <w:keepNext/>
              <w:keepLines/>
              <w:numPr>
                <w:ilvl w:val="0"/>
                <w:numId w:val="10"/>
              </w:numPr>
              <w:tabs>
                <w:tab w:val="right" w:pos="342"/>
              </w:tabs>
              <w:snapToGrid w:val="0"/>
              <w:spacing w:before="20" w:after="20"/>
              <w:ind w:left="342" w:right="-108"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Prepare questions that need clarifying</w:t>
            </w:r>
          </w:p>
          <w:p w14:paraId="3908CECB" w14:textId="77777777" w:rsidR="005A145F" w:rsidRPr="008418E5" w:rsidRDefault="005A145F" w:rsidP="006C2757">
            <w:pPr>
              <w:pStyle w:val="ListParagraph"/>
              <w:keepNext/>
              <w:keepLines/>
              <w:numPr>
                <w:ilvl w:val="0"/>
                <w:numId w:val="10"/>
              </w:numPr>
              <w:tabs>
                <w:tab w:val="right" w:pos="342"/>
              </w:tabs>
              <w:snapToGrid w:val="0"/>
              <w:spacing w:before="20" w:after="20"/>
              <w:ind w:left="342" w:right="-108"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Raines: All</w:t>
            </w:r>
          </w:p>
          <w:p w14:paraId="089327E6" w14:textId="77777777" w:rsidR="005A145F" w:rsidRPr="008418E5" w:rsidRDefault="005A145F" w:rsidP="006C2757">
            <w:pPr>
              <w:pStyle w:val="ListParagraph"/>
              <w:keepNext/>
              <w:keepLines/>
              <w:numPr>
                <w:ilvl w:val="0"/>
                <w:numId w:val="10"/>
              </w:numPr>
              <w:tabs>
                <w:tab w:val="right" w:pos="342"/>
              </w:tabs>
              <w:snapToGrid w:val="0"/>
              <w:spacing w:before="20" w:after="20"/>
              <w:ind w:left="342" w:right="-108"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Videos: All</w:t>
            </w:r>
          </w:p>
          <w:p w14:paraId="1A4E7B29" w14:textId="453B21F9" w:rsidR="006C2757" w:rsidRPr="008418E5" w:rsidRDefault="006C2757" w:rsidP="006C2757">
            <w:pPr>
              <w:pStyle w:val="ListParagraph"/>
              <w:keepNext/>
              <w:keepLines/>
              <w:numPr>
                <w:ilvl w:val="0"/>
                <w:numId w:val="10"/>
              </w:numPr>
              <w:tabs>
                <w:tab w:val="right" w:pos="342"/>
              </w:tabs>
              <w:snapToGrid w:val="0"/>
              <w:spacing w:before="20" w:after="20"/>
              <w:ind w:left="342" w:right="-108"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Homework as assigned by facilitator</w:t>
            </w:r>
          </w:p>
          <w:p w14:paraId="433BDFF0" w14:textId="4FD78798" w:rsidR="006C2757" w:rsidRPr="008418E5" w:rsidRDefault="006C2757" w:rsidP="006C2757">
            <w:pPr>
              <w:pStyle w:val="ListParagraph"/>
              <w:keepNext/>
              <w:keepLines/>
              <w:numPr>
                <w:ilvl w:val="0"/>
                <w:numId w:val="10"/>
              </w:numPr>
              <w:tabs>
                <w:tab w:val="right" w:pos="342"/>
              </w:tabs>
              <w:snapToGrid w:val="0"/>
              <w:spacing w:before="20" w:after="20"/>
              <w:ind w:left="342" w:right="-108"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Tips on doing math exams</w:t>
            </w:r>
          </w:p>
        </w:tc>
      </w:tr>
      <w:tr w:rsidR="006C2757" w:rsidRPr="00AE368B" w14:paraId="7CBFECC5" w14:textId="77777777" w:rsidTr="008418E5">
        <w:trPr>
          <w:cnfStyle w:val="000000010000" w:firstRow="0" w:lastRow="0" w:firstColumn="0" w:lastColumn="0" w:oddVBand="0" w:evenVBand="0" w:oddHBand="0" w:evenHBand="1"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FFFFFF" w:themeFill="background1"/>
            <w:vAlign w:val="center"/>
          </w:tcPr>
          <w:p w14:paraId="1AF33104"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10</w:t>
            </w:r>
          </w:p>
          <w:p w14:paraId="7EAC34E6" w14:textId="77777777" w:rsidR="006C2757" w:rsidRPr="00AE368B" w:rsidRDefault="006C2757" w:rsidP="006C2757">
            <w:pPr>
              <w:pStyle w:val="NoSpacing"/>
              <w:spacing w:before="20" w:after="20"/>
              <w:rPr>
                <w:rFonts w:ascii="Arial" w:hAnsi="Arial" w:cs="Arial"/>
                <w:sz w:val="20"/>
                <w:szCs w:val="20"/>
              </w:rPr>
            </w:pPr>
          </w:p>
        </w:tc>
        <w:tc>
          <w:tcPr>
            <w:tcW w:w="8505" w:type="dxa"/>
            <w:gridSpan w:val="3"/>
            <w:shd w:val="clear" w:color="auto" w:fill="FFFFFF" w:themeFill="background1"/>
            <w:vAlign w:val="center"/>
          </w:tcPr>
          <w:p w14:paraId="6E4C35FC" w14:textId="201DFEC0" w:rsidR="006C2757" w:rsidRPr="008418E5" w:rsidRDefault="006C2757" w:rsidP="006C2757">
            <w:pPr>
              <w:keepNext/>
              <w:keepLines/>
              <w:tabs>
                <w:tab w:val="right" w:pos="342"/>
              </w:tabs>
              <w:snapToGrid w:val="0"/>
              <w:spacing w:before="20" w:after="20"/>
              <w:ind w:right="-108"/>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4620"/>
                <w:sz w:val="20"/>
                <w:szCs w:val="20"/>
              </w:rPr>
            </w:pPr>
            <w:r w:rsidRPr="008418E5">
              <w:rPr>
                <w:rFonts w:ascii="Arial" w:eastAsia="Times New Roman" w:hAnsi="Arial" w:cs="Arial"/>
                <w:b/>
                <w:bCs/>
                <w:iCs/>
                <w:sz w:val="20"/>
                <w:szCs w:val="20"/>
              </w:rPr>
              <w:t xml:space="preserve">3-hour </w:t>
            </w:r>
            <w:r w:rsidR="00C127A2">
              <w:rPr>
                <w:rFonts w:ascii="Arial" w:eastAsia="Times New Roman" w:hAnsi="Arial" w:cs="Arial"/>
                <w:b/>
                <w:bCs/>
                <w:iCs/>
                <w:sz w:val="20"/>
                <w:szCs w:val="20"/>
              </w:rPr>
              <w:t xml:space="preserve">In Person </w:t>
            </w:r>
            <w:r w:rsidRPr="008418E5">
              <w:rPr>
                <w:rFonts w:ascii="Arial" w:eastAsia="Times New Roman" w:hAnsi="Arial" w:cs="Arial"/>
                <w:b/>
                <w:bCs/>
                <w:iCs/>
                <w:sz w:val="20"/>
                <w:szCs w:val="20"/>
              </w:rPr>
              <w:t xml:space="preserve">Final Exam – location to be announced </w:t>
            </w:r>
          </w:p>
        </w:tc>
      </w:tr>
    </w:tbl>
    <w:p w14:paraId="11ECFAAB" w14:textId="54EECAEB" w:rsidR="00A514D6" w:rsidRPr="00AE368B" w:rsidRDefault="00A514D6" w:rsidP="00BC74BD">
      <w:pPr>
        <w:rPr>
          <w:rFonts w:ascii="Arial" w:hAnsi="Arial" w:cs="Arial"/>
          <w:b/>
          <w:sz w:val="20"/>
          <w:szCs w:val="20"/>
        </w:rPr>
      </w:pPr>
    </w:p>
    <w:sectPr w:rsidR="00A514D6" w:rsidRPr="00AE368B" w:rsidSect="0031207D">
      <w:pgSz w:w="12240" w:h="15840" w:code="1"/>
      <w:pgMar w:top="1440" w:right="1440" w:bottom="431" w:left="1440" w:header="720"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79A1E" w14:textId="77777777" w:rsidR="00392011" w:rsidRDefault="00392011" w:rsidP="0051306D">
      <w:r>
        <w:separator/>
      </w:r>
    </w:p>
  </w:endnote>
  <w:endnote w:type="continuationSeparator" w:id="0">
    <w:p w14:paraId="0302744E" w14:textId="77777777" w:rsidR="00392011" w:rsidRDefault="00392011" w:rsidP="0051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B9F92" w14:textId="5A76C2DC" w:rsidR="00392011" w:rsidRDefault="0059199A" w:rsidP="00202A92">
    <w:pPr>
      <w:pStyle w:val="Footer"/>
      <w:pBdr>
        <w:top w:val="single" w:sz="4" w:space="1" w:color="auto"/>
      </w:pBdr>
      <w:tabs>
        <w:tab w:val="right" w:pos="13230"/>
      </w:tabs>
      <w:rPr>
        <w:rFonts w:ascii="Arial" w:hAnsi="Arial" w:cs="Arial"/>
        <w:sz w:val="12"/>
        <w:szCs w:val="12"/>
      </w:rPr>
    </w:pPr>
    <w:r w:rsidRPr="0059199A">
      <w:rPr>
        <w:rFonts w:ascii="Arial" w:hAnsi="Arial" w:cs="Arial"/>
        <w:sz w:val="12"/>
        <w:szCs w:val="12"/>
      </w:rPr>
      <w:t>Foundation Mathematics for Professionals (MAT</w:t>
    </w:r>
    <w:r w:rsidR="003B4A0A">
      <w:rPr>
        <w:rFonts w:ascii="Arial" w:hAnsi="Arial" w:cs="Arial"/>
        <w:sz w:val="12"/>
        <w:szCs w:val="12"/>
      </w:rPr>
      <w:t>0</w:t>
    </w:r>
    <w:r w:rsidRPr="0059199A">
      <w:rPr>
        <w:rFonts w:ascii="Arial" w:hAnsi="Arial" w:cs="Arial"/>
        <w:sz w:val="12"/>
        <w:szCs w:val="12"/>
      </w:rPr>
      <w:t>101</w:t>
    </w:r>
    <w:r w:rsidR="003C3845">
      <w:rPr>
        <w:rFonts w:ascii="Arial" w:hAnsi="Arial" w:cs="Arial"/>
        <w:sz w:val="12"/>
        <w:szCs w:val="12"/>
      </w:rPr>
      <w:t xml:space="preserve"> – Lecture 1)</w:t>
    </w:r>
    <w:r w:rsidR="00392011">
      <w:rPr>
        <w:rFonts w:ascii="Arial" w:hAnsi="Arial" w:cs="Arial"/>
        <w:sz w:val="12"/>
        <w:szCs w:val="12"/>
      </w:rPr>
      <w:tab/>
    </w:r>
    <w:r w:rsidR="00392011">
      <w:rPr>
        <w:rFonts w:ascii="Arial" w:hAnsi="Arial" w:cs="Arial"/>
        <w:sz w:val="12"/>
        <w:szCs w:val="12"/>
      </w:rPr>
      <w:tab/>
      <w:t>Semester Dates:</w:t>
    </w:r>
    <w:r w:rsidR="00590BDA">
      <w:rPr>
        <w:rFonts w:ascii="Arial" w:hAnsi="Arial" w:cs="Arial"/>
        <w:sz w:val="12"/>
        <w:szCs w:val="12"/>
      </w:rPr>
      <w:t xml:space="preserve"> </w:t>
    </w:r>
    <w:r w:rsidR="00392011">
      <w:rPr>
        <w:rFonts w:ascii="Arial" w:hAnsi="Arial" w:cs="Arial"/>
        <w:sz w:val="12"/>
        <w:szCs w:val="12"/>
      </w:rPr>
      <w:t xml:space="preserve"> </w:t>
    </w:r>
    <w:r w:rsidR="007C0476">
      <w:rPr>
        <w:rFonts w:ascii="Arial" w:hAnsi="Arial" w:cs="Arial"/>
        <w:sz w:val="12"/>
        <w:szCs w:val="12"/>
      </w:rPr>
      <w:t xml:space="preserve">March </w:t>
    </w:r>
    <w:r w:rsidR="00926CA4">
      <w:rPr>
        <w:rFonts w:ascii="Arial" w:hAnsi="Arial" w:cs="Arial"/>
        <w:sz w:val="12"/>
        <w:szCs w:val="12"/>
      </w:rPr>
      <w:t>2023</w:t>
    </w:r>
  </w:p>
  <w:p w14:paraId="17F58CDE" w14:textId="50F4ACB8" w:rsidR="00392011" w:rsidRPr="00202A92" w:rsidRDefault="00926CA4" w:rsidP="00202A92">
    <w:pPr>
      <w:pStyle w:val="Footer"/>
      <w:tabs>
        <w:tab w:val="right" w:pos="13230"/>
      </w:tabs>
      <w:rPr>
        <w:rFonts w:ascii="Arial" w:hAnsi="Arial" w:cs="Arial"/>
        <w:sz w:val="12"/>
        <w:szCs w:val="12"/>
      </w:rPr>
    </w:pPr>
    <w:r>
      <w:rPr>
        <w:rFonts w:ascii="Arial" w:hAnsi="Arial" w:cs="Arial"/>
        <w:sz w:val="12"/>
        <w:szCs w:val="12"/>
      </w:rPr>
      <w:t>Revision #3</w:t>
    </w:r>
    <w:r w:rsidR="00392011">
      <w:rPr>
        <w:rFonts w:ascii="Arial" w:hAnsi="Arial" w:cs="Arial"/>
        <w:sz w:val="12"/>
        <w:szCs w:val="12"/>
      </w:rPr>
      <w:tab/>
    </w:r>
    <w:r w:rsidR="00392011">
      <w:rPr>
        <w:rFonts w:ascii="Arial" w:hAnsi="Arial" w:cs="Arial"/>
        <w:sz w:val="12"/>
        <w:szCs w:val="12"/>
      </w:rPr>
      <w:tab/>
    </w:r>
    <w:r w:rsidR="00392011" w:rsidRPr="00410ADA">
      <w:rPr>
        <w:rFonts w:ascii="Arial" w:hAnsi="Arial" w:cs="Arial"/>
        <w:sz w:val="12"/>
        <w:szCs w:val="12"/>
      </w:rPr>
      <w:t xml:space="preserve">Page </w:t>
    </w:r>
    <w:r w:rsidR="00392011" w:rsidRPr="00410ADA">
      <w:rPr>
        <w:rFonts w:ascii="Arial" w:hAnsi="Arial" w:cs="Arial"/>
        <w:sz w:val="12"/>
        <w:szCs w:val="12"/>
      </w:rPr>
      <w:fldChar w:fldCharType="begin"/>
    </w:r>
    <w:r w:rsidR="00392011" w:rsidRPr="00410ADA">
      <w:rPr>
        <w:rFonts w:ascii="Arial" w:hAnsi="Arial" w:cs="Arial"/>
        <w:sz w:val="12"/>
        <w:szCs w:val="12"/>
      </w:rPr>
      <w:instrText xml:space="preserve"> PAGE  \* Arabic  \* MERGEFORMAT </w:instrText>
    </w:r>
    <w:r w:rsidR="00392011" w:rsidRPr="00410ADA">
      <w:rPr>
        <w:rFonts w:ascii="Arial" w:hAnsi="Arial" w:cs="Arial"/>
        <w:sz w:val="12"/>
        <w:szCs w:val="12"/>
      </w:rPr>
      <w:fldChar w:fldCharType="separate"/>
    </w:r>
    <w:r w:rsidR="00473E4E">
      <w:rPr>
        <w:rFonts w:ascii="Arial" w:hAnsi="Arial" w:cs="Arial"/>
        <w:noProof/>
        <w:sz w:val="12"/>
        <w:szCs w:val="12"/>
      </w:rPr>
      <w:t>6</w:t>
    </w:r>
    <w:r w:rsidR="00392011" w:rsidRPr="00410ADA">
      <w:rPr>
        <w:rFonts w:ascii="Arial" w:hAnsi="Arial" w:cs="Arial"/>
        <w:sz w:val="12"/>
        <w:szCs w:val="12"/>
      </w:rPr>
      <w:fldChar w:fldCharType="end"/>
    </w:r>
    <w:r w:rsidR="00392011" w:rsidRPr="00410ADA">
      <w:rPr>
        <w:rFonts w:ascii="Arial" w:hAnsi="Arial" w:cs="Arial"/>
        <w:sz w:val="12"/>
        <w:szCs w:val="12"/>
      </w:rPr>
      <w:t xml:space="preserve"> of </w:t>
    </w:r>
    <w:r w:rsidR="00392011" w:rsidRPr="00410ADA">
      <w:rPr>
        <w:rFonts w:ascii="Arial" w:hAnsi="Arial" w:cs="Arial"/>
        <w:sz w:val="12"/>
        <w:szCs w:val="12"/>
      </w:rPr>
      <w:fldChar w:fldCharType="begin"/>
    </w:r>
    <w:r w:rsidR="00392011" w:rsidRPr="00410ADA">
      <w:rPr>
        <w:rFonts w:ascii="Arial" w:hAnsi="Arial" w:cs="Arial"/>
        <w:sz w:val="12"/>
        <w:szCs w:val="12"/>
      </w:rPr>
      <w:instrText xml:space="preserve"> NUMPAGES  \* Arabic  \* MERGEFORMAT </w:instrText>
    </w:r>
    <w:r w:rsidR="00392011" w:rsidRPr="00410ADA">
      <w:rPr>
        <w:rFonts w:ascii="Arial" w:hAnsi="Arial" w:cs="Arial"/>
        <w:sz w:val="12"/>
        <w:szCs w:val="12"/>
      </w:rPr>
      <w:fldChar w:fldCharType="separate"/>
    </w:r>
    <w:r w:rsidR="00473E4E">
      <w:rPr>
        <w:rFonts w:ascii="Arial" w:hAnsi="Arial" w:cs="Arial"/>
        <w:noProof/>
        <w:sz w:val="12"/>
        <w:szCs w:val="12"/>
      </w:rPr>
      <w:t>6</w:t>
    </w:r>
    <w:r w:rsidR="00392011" w:rsidRPr="00410ADA">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6F39C" w14:textId="77777777" w:rsidR="00392011" w:rsidRDefault="00392011" w:rsidP="0051306D">
      <w:r>
        <w:separator/>
      </w:r>
    </w:p>
  </w:footnote>
  <w:footnote w:type="continuationSeparator" w:id="0">
    <w:p w14:paraId="27D352A1" w14:textId="77777777" w:rsidR="00392011" w:rsidRDefault="00392011" w:rsidP="00513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522"/>
        </w:tabs>
        <w:ind w:left="522" w:hanging="522"/>
      </w:pPr>
      <w:rPr>
        <w:rFonts w:ascii="Times New Roman" w:hAnsi="Times New Roman"/>
        <w:sz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5C755E"/>
    <w:multiLevelType w:val="hybridMultilevel"/>
    <w:tmpl w:val="AF7EE2B6"/>
    <w:lvl w:ilvl="0" w:tplc="D0144BA0">
      <w:start w:val="1"/>
      <w:numFmt w:val="bullet"/>
      <w:lvlText w:val=""/>
      <w:lvlJc w:val="left"/>
      <w:pPr>
        <w:tabs>
          <w:tab w:val="num" w:pos="288"/>
        </w:tabs>
        <w:ind w:left="288" w:hanging="288"/>
      </w:pPr>
      <w:rPr>
        <w:rFonts w:ascii="Symbol" w:hAnsi="Symbol" w:hint="default"/>
      </w:rPr>
    </w:lvl>
    <w:lvl w:ilvl="1" w:tplc="3B92A4AA">
      <w:start w:val="1"/>
      <w:numFmt w:val="bullet"/>
      <w:lvlText w:val=""/>
      <w:lvlJc w:val="left"/>
      <w:pPr>
        <w:tabs>
          <w:tab w:val="num" w:pos="288"/>
        </w:tabs>
        <w:ind w:left="28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C2349C"/>
    <w:multiLevelType w:val="singleLevel"/>
    <w:tmpl w:val="0B808E00"/>
    <w:lvl w:ilvl="0">
      <w:start w:val="1"/>
      <w:numFmt w:val="decimal"/>
      <w:lvlText w:val="%1."/>
      <w:lvlJc w:val="left"/>
      <w:pPr>
        <w:tabs>
          <w:tab w:val="num" w:pos="720"/>
        </w:tabs>
        <w:ind w:left="720" w:hanging="720"/>
      </w:pPr>
      <w:rPr>
        <w:rFonts w:ascii="Arial" w:hAnsi="Arial" w:hint="default"/>
        <w:b w:val="0"/>
        <w:i w:val="0"/>
        <w:sz w:val="22"/>
      </w:rPr>
    </w:lvl>
  </w:abstractNum>
  <w:abstractNum w:abstractNumId="3" w15:restartNumberingAfterBreak="0">
    <w:nsid w:val="0493385C"/>
    <w:multiLevelType w:val="hybridMultilevel"/>
    <w:tmpl w:val="BDFCF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9B4F1F"/>
    <w:multiLevelType w:val="hybridMultilevel"/>
    <w:tmpl w:val="26C6D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EB425C"/>
    <w:multiLevelType w:val="hybridMultilevel"/>
    <w:tmpl w:val="24C28470"/>
    <w:lvl w:ilvl="0" w:tplc="E200A32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60350CF"/>
    <w:multiLevelType w:val="hybridMultilevel"/>
    <w:tmpl w:val="B8925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05684D"/>
    <w:multiLevelType w:val="hybridMultilevel"/>
    <w:tmpl w:val="5C7C7A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C6E7A6C"/>
    <w:multiLevelType w:val="hybridMultilevel"/>
    <w:tmpl w:val="91D8AC5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9" w15:restartNumberingAfterBreak="0">
    <w:nsid w:val="0F752DF0"/>
    <w:multiLevelType w:val="hybridMultilevel"/>
    <w:tmpl w:val="025AA1F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F83527D"/>
    <w:multiLevelType w:val="hybridMultilevel"/>
    <w:tmpl w:val="953E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640BB8"/>
    <w:multiLevelType w:val="hybridMultilevel"/>
    <w:tmpl w:val="481E353E"/>
    <w:lvl w:ilvl="0" w:tplc="04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853DE6"/>
    <w:multiLevelType w:val="hybridMultilevel"/>
    <w:tmpl w:val="09D23C00"/>
    <w:lvl w:ilvl="0" w:tplc="527841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F1B70"/>
    <w:multiLevelType w:val="hybridMultilevel"/>
    <w:tmpl w:val="9724CD04"/>
    <w:lvl w:ilvl="0" w:tplc="B5EA511E">
      <w:start w:val="1"/>
      <w:numFmt w:val="bullet"/>
      <w:lvlText w:val=""/>
      <w:lvlJc w:val="left"/>
      <w:pPr>
        <w:tabs>
          <w:tab w:val="num" w:pos="288"/>
        </w:tabs>
        <w:ind w:left="288" w:hanging="288"/>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BF258B0"/>
    <w:multiLevelType w:val="hybridMultilevel"/>
    <w:tmpl w:val="541883E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16147E2"/>
    <w:multiLevelType w:val="hybridMultilevel"/>
    <w:tmpl w:val="D1B6D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906A37"/>
    <w:multiLevelType w:val="hybridMultilevel"/>
    <w:tmpl w:val="0EA418E4"/>
    <w:lvl w:ilvl="0" w:tplc="E200A32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88246D1"/>
    <w:multiLevelType w:val="hybridMultilevel"/>
    <w:tmpl w:val="127A3A72"/>
    <w:lvl w:ilvl="0" w:tplc="E200A32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A066331"/>
    <w:multiLevelType w:val="hybridMultilevel"/>
    <w:tmpl w:val="4E92C3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A89072D"/>
    <w:multiLevelType w:val="hybridMultilevel"/>
    <w:tmpl w:val="453C811C"/>
    <w:lvl w:ilvl="0" w:tplc="E200A3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FD5DEF"/>
    <w:multiLevelType w:val="hybridMultilevel"/>
    <w:tmpl w:val="4D1EE05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ED260C5"/>
    <w:multiLevelType w:val="hybridMultilevel"/>
    <w:tmpl w:val="7218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DA24F9"/>
    <w:multiLevelType w:val="hybridMultilevel"/>
    <w:tmpl w:val="2926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B960E2"/>
    <w:multiLevelType w:val="hybridMultilevel"/>
    <w:tmpl w:val="2FEE3254"/>
    <w:lvl w:ilvl="0" w:tplc="10090001">
      <w:start w:val="1"/>
      <w:numFmt w:val="bullet"/>
      <w:lvlText w:val=""/>
      <w:lvlJc w:val="left"/>
      <w:pPr>
        <w:ind w:left="1062" w:hanging="360"/>
      </w:pPr>
      <w:rPr>
        <w:rFonts w:ascii="Symbol" w:hAnsi="Symbol" w:hint="default"/>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24" w15:restartNumberingAfterBreak="0">
    <w:nsid w:val="31A23E4C"/>
    <w:multiLevelType w:val="hybridMultilevel"/>
    <w:tmpl w:val="5050A28A"/>
    <w:lvl w:ilvl="0" w:tplc="E200A32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3A50C46"/>
    <w:multiLevelType w:val="hybridMultilevel"/>
    <w:tmpl w:val="9C306B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8931FA8"/>
    <w:multiLevelType w:val="hybridMultilevel"/>
    <w:tmpl w:val="5338F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250101"/>
    <w:multiLevelType w:val="hybridMultilevel"/>
    <w:tmpl w:val="7E2866D0"/>
    <w:lvl w:ilvl="0" w:tplc="E200A32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A313512"/>
    <w:multiLevelType w:val="hybridMultilevel"/>
    <w:tmpl w:val="724EA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EB03653"/>
    <w:multiLevelType w:val="singleLevel"/>
    <w:tmpl w:val="AB6CE26E"/>
    <w:lvl w:ilvl="0">
      <w:start w:val="1"/>
      <w:numFmt w:val="bullet"/>
      <w:lvlText w:val=""/>
      <w:lvlJc w:val="left"/>
      <w:pPr>
        <w:tabs>
          <w:tab w:val="num" w:pos="720"/>
        </w:tabs>
        <w:ind w:left="720" w:hanging="720"/>
      </w:pPr>
      <w:rPr>
        <w:rFonts w:ascii="Symbol" w:hAnsi="Symbol" w:hint="default"/>
        <w:b w:val="0"/>
        <w:i w:val="0"/>
        <w:sz w:val="22"/>
      </w:rPr>
    </w:lvl>
  </w:abstractNum>
  <w:abstractNum w:abstractNumId="30" w15:restartNumberingAfterBreak="0">
    <w:nsid w:val="414A087D"/>
    <w:multiLevelType w:val="hybridMultilevel"/>
    <w:tmpl w:val="294231A4"/>
    <w:lvl w:ilvl="0" w:tplc="C860826E">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2814FD"/>
    <w:multiLevelType w:val="hybridMultilevel"/>
    <w:tmpl w:val="4C220826"/>
    <w:lvl w:ilvl="0" w:tplc="EF263008">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4D20100"/>
    <w:multiLevelType w:val="hybridMultilevel"/>
    <w:tmpl w:val="3CD41C3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45F875AD"/>
    <w:multiLevelType w:val="hybridMultilevel"/>
    <w:tmpl w:val="7AE8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252B85"/>
    <w:multiLevelType w:val="hybridMultilevel"/>
    <w:tmpl w:val="72628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D852384"/>
    <w:multiLevelType w:val="hybridMultilevel"/>
    <w:tmpl w:val="9184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D516D8"/>
    <w:multiLevelType w:val="hybridMultilevel"/>
    <w:tmpl w:val="3DB498E0"/>
    <w:lvl w:ilvl="0" w:tplc="486A8CEE">
      <w:start w:val="1"/>
      <w:numFmt w:val="bullet"/>
      <w:lvlText w:val=""/>
      <w:lvlJc w:val="left"/>
      <w:pPr>
        <w:tabs>
          <w:tab w:val="num" w:pos="432"/>
        </w:tabs>
        <w:ind w:left="432" w:hanging="432"/>
      </w:pPr>
      <w:rPr>
        <w:rFonts w:ascii="Symbol" w:hAnsi="Symbol" w:hint="default"/>
        <w:b w:val="0"/>
        <w:i w:val="0"/>
        <w:sz w:val="22"/>
      </w:rPr>
    </w:lvl>
    <w:lvl w:ilvl="1" w:tplc="28D01C84">
      <w:start w:val="1"/>
      <w:numFmt w:val="decimal"/>
      <w:lvlText w:val="%2."/>
      <w:lvlJc w:val="left"/>
      <w:pPr>
        <w:tabs>
          <w:tab w:val="num" w:pos="432"/>
        </w:tabs>
        <w:ind w:left="432" w:hanging="432"/>
      </w:pPr>
      <w:rPr>
        <w:rFonts w:hint="default"/>
        <w:b w:val="0"/>
        <w:i w:val="0"/>
        <w:sz w:val="22"/>
      </w:rPr>
    </w:lvl>
    <w:lvl w:ilvl="2" w:tplc="0B9E28EE" w:tentative="1">
      <w:start w:val="1"/>
      <w:numFmt w:val="lowerRoman"/>
      <w:lvlText w:val="%3."/>
      <w:lvlJc w:val="right"/>
      <w:pPr>
        <w:tabs>
          <w:tab w:val="num" w:pos="2160"/>
        </w:tabs>
        <w:ind w:left="2160" w:hanging="180"/>
      </w:pPr>
    </w:lvl>
    <w:lvl w:ilvl="3" w:tplc="BDD63B64" w:tentative="1">
      <w:start w:val="1"/>
      <w:numFmt w:val="decimal"/>
      <w:lvlText w:val="%4."/>
      <w:lvlJc w:val="left"/>
      <w:pPr>
        <w:tabs>
          <w:tab w:val="num" w:pos="2880"/>
        </w:tabs>
        <w:ind w:left="2880" w:hanging="360"/>
      </w:pPr>
    </w:lvl>
    <w:lvl w:ilvl="4" w:tplc="EA125688" w:tentative="1">
      <w:start w:val="1"/>
      <w:numFmt w:val="lowerLetter"/>
      <w:lvlText w:val="%5."/>
      <w:lvlJc w:val="left"/>
      <w:pPr>
        <w:tabs>
          <w:tab w:val="num" w:pos="3600"/>
        </w:tabs>
        <w:ind w:left="3600" w:hanging="360"/>
      </w:pPr>
    </w:lvl>
    <w:lvl w:ilvl="5" w:tplc="191E0168" w:tentative="1">
      <w:start w:val="1"/>
      <w:numFmt w:val="lowerRoman"/>
      <w:lvlText w:val="%6."/>
      <w:lvlJc w:val="right"/>
      <w:pPr>
        <w:tabs>
          <w:tab w:val="num" w:pos="4320"/>
        </w:tabs>
        <w:ind w:left="4320" w:hanging="180"/>
      </w:pPr>
    </w:lvl>
    <w:lvl w:ilvl="6" w:tplc="30C8DC3A" w:tentative="1">
      <w:start w:val="1"/>
      <w:numFmt w:val="decimal"/>
      <w:lvlText w:val="%7."/>
      <w:lvlJc w:val="left"/>
      <w:pPr>
        <w:tabs>
          <w:tab w:val="num" w:pos="5040"/>
        </w:tabs>
        <w:ind w:left="5040" w:hanging="360"/>
      </w:pPr>
    </w:lvl>
    <w:lvl w:ilvl="7" w:tplc="46269470" w:tentative="1">
      <w:start w:val="1"/>
      <w:numFmt w:val="lowerLetter"/>
      <w:lvlText w:val="%8."/>
      <w:lvlJc w:val="left"/>
      <w:pPr>
        <w:tabs>
          <w:tab w:val="num" w:pos="5760"/>
        </w:tabs>
        <w:ind w:left="5760" w:hanging="360"/>
      </w:pPr>
    </w:lvl>
    <w:lvl w:ilvl="8" w:tplc="13089836" w:tentative="1">
      <w:start w:val="1"/>
      <w:numFmt w:val="lowerRoman"/>
      <w:lvlText w:val="%9."/>
      <w:lvlJc w:val="right"/>
      <w:pPr>
        <w:tabs>
          <w:tab w:val="num" w:pos="6480"/>
        </w:tabs>
        <w:ind w:left="6480" w:hanging="180"/>
      </w:pPr>
    </w:lvl>
  </w:abstractNum>
  <w:abstractNum w:abstractNumId="37" w15:restartNumberingAfterBreak="0">
    <w:nsid w:val="50144C21"/>
    <w:multiLevelType w:val="hybridMultilevel"/>
    <w:tmpl w:val="AE8A9222"/>
    <w:lvl w:ilvl="0" w:tplc="04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05B0A86"/>
    <w:multiLevelType w:val="hybridMultilevel"/>
    <w:tmpl w:val="A3880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3D2451"/>
    <w:multiLevelType w:val="hybridMultilevel"/>
    <w:tmpl w:val="C5DAC2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732F15"/>
    <w:multiLevelType w:val="hybridMultilevel"/>
    <w:tmpl w:val="46385964"/>
    <w:lvl w:ilvl="0" w:tplc="04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1153319"/>
    <w:multiLevelType w:val="hybridMultilevel"/>
    <w:tmpl w:val="E46E0B08"/>
    <w:lvl w:ilvl="0" w:tplc="4ECEC1D6">
      <w:start w:val="1"/>
      <w:numFmt w:val="decimal"/>
      <w:lvlText w:val="%1."/>
      <w:lvlJc w:val="left"/>
      <w:pPr>
        <w:tabs>
          <w:tab w:val="num" w:pos="432"/>
        </w:tabs>
        <w:ind w:left="432" w:hanging="432"/>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2" w15:restartNumberingAfterBreak="0">
    <w:nsid w:val="68E31AD2"/>
    <w:multiLevelType w:val="hybridMultilevel"/>
    <w:tmpl w:val="31F8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4A48CD"/>
    <w:multiLevelType w:val="hybridMultilevel"/>
    <w:tmpl w:val="18DE3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B13492"/>
    <w:multiLevelType w:val="hybridMultilevel"/>
    <w:tmpl w:val="9DFA0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DB05031"/>
    <w:multiLevelType w:val="hybridMultilevel"/>
    <w:tmpl w:val="42AE6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2531D90"/>
    <w:multiLevelType w:val="hybridMultilevel"/>
    <w:tmpl w:val="F1026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4"/>
  </w:num>
  <w:num w:numId="2">
    <w:abstractNumId w:val="29"/>
  </w:num>
  <w:num w:numId="3">
    <w:abstractNumId w:val="4"/>
  </w:num>
  <w:num w:numId="4">
    <w:abstractNumId w:val="9"/>
  </w:num>
  <w:num w:numId="5">
    <w:abstractNumId w:val="32"/>
  </w:num>
  <w:num w:numId="6">
    <w:abstractNumId w:val="38"/>
  </w:num>
  <w:num w:numId="7">
    <w:abstractNumId w:val="46"/>
  </w:num>
  <w:num w:numId="8">
    <w:abstractNumId w:val="28"/>
  </w:num>
  <w:num w:numId="9">
    <w:abstractNumId w:val="45"/>
  </w:num>
  <w:num w:numId="10">
    <w:abstractNumId w:val="19"/>
  </w:num>
  <w:num w:numId="11">
    <w:abstractNumId w:val="35"/>
  </w:num>
  <w:num w:numId="12">
    <w:abstractNumId w:val="42"/>
  </w:num>
  <w:num w:numId="13">
    <w:abstractNumId w:val="39"/>
  </w:num>
  <w:num w:numId="14">
    <w:abstractNumId w:val="14"/>
  </w:num>
  <w:num w:numId="15">
    <w:abstractNumId w:val="33"/>
  </w:num>
  <w:num w:numId="16">
    <w:abstractNumId w:val="6"/>
  </w:num>
  <w:num w:numId="1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36"/>
  </w:num>
  <w:num w:numId="19">
    <w:abstractNumId w:val="18"/>
  </w:num>
  <w:num w:numId="20">
    <w:abstractNumId w:val="43"/>
  </w:num>
  <w:num w:numId="21">
    <w:abstractNumId w:val="31"/>
  </w:num>
  <w:num w:numId="22">
    <w:abstractNumId w:val="26"/>
  </w:num>
  <w:num w:numId="23">
    <w:abstractNumId w:val="25"/>
  </w:num>
  <w:num w:numId="24">
    <w:abstractNumId w:val="41"/>
  </w:num>
  <w:num w:numId="25">
    <w:abstractNumId w:val="30"/>
  </w:num>
  <w:num w:numId="26">
    <w:abstractNumId w:val="1"/>
  </w:num>
  <w:num w:numId="27">
    <w:abstractNumId w:val="13"/>
  </w:num>
  <w:num w:numId="28">
    <w:abstractNumId w:val="22"/>
  </w:num>
  <w:num w:numId="29">
    <w:abstractNumId w:val="21"/>
  </w:num>
  <w:num w:numId="30">
    <w:abstractNumId w:val="2"/>
  </w:num>
  <w:num w:numId="31">
    <w:abstractNumId w:val="8"/>
  </w:num>
  <w:num w:numId="32">
    <w:abstractNumId w:val="15"/>
  </w:num>
  <w:num w:numId="33">
    <w:abstractNumId w:val="10"/>
  </w:num>
  <w:num w:numId="34">
    <w:abstractNumId w:val="3"/>
  </w:num>
  <w:num w:numId="35">
    <w:abstractNumId w:val="34"/>
  </w:num>
  <w:num w:numId="36">
    <w:abstractNumId w:val="12"/>
  </w:num>
  <w:num w:numId="37">
    <w:abstractNumId w:val="23"/>
  </w:num>
  <w:num w:numId="38">
    <w:abstractNumId w:val="7"/>
  </w:num>
  <w:num w:numId="39">
    <w:abstractNumId w:val="16"/>
  </w:num>
  <w:num w:numId="40">
    <w:abstractNumId w:val="20"/>
  </w:num>
  <w:num w:numId="41">
    <w:abstractNumId w:val="11"/>
  </w:num>
  <w:num w:numId="42">
    <w:abstractNumId w:val="37"/>
  </w:num>
  <w:num w:numId="43">
    <w:abstractNumId w:val="17"/>
  </w:num>
  <w:num w:numId="44">
    <w:abstractNumId w:val="24"/>
  </w:num>
  <w:num w:numId="45">
    <w:abstractNumId w:val="5"/>
  </w:num>
  <w:num w:numId="46">
    <w:abstractNumId w:val="40"/>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76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6C"/>
    <w:rsid w:val="00006869"/>
    <w:rsid w:val="0001520D"/>
    <w:rsid w:val="0002325A"/>
    <w:rsid w:val="00025468"/>
    <w:rsid w:val="00032204"/>
    <w:rsid w:val="00032CD7"/>
    <w:rsid w:val="00037C4D"/>
    <w:rsid w:val="000413F3"/>
    <w:rsid w:val="00041687"/>
    <w:rsid w:val="00043394"/>
    <w:rsid w:val="00044226"/>
    <w:rsid w:val="00050CF9"/>
    <w:rsid w:val="000625AF"/>
    <w:rsid w:val="000701A3"/>
    <w:rsid w:val="00073888"/>
    <w:rsid w:val="00083D0F"/>
    <w:rsid w:val="00083F14"/>
    <w:rsid w:val="00083F9C"/>
    <w:rsid w:val="00087976"/>
    <w:rsid w:val="00096657"/>
    <w:rsid w:val="000B229A"/>
    <w:rsid w:val="000B3E50"/>
    <w:rsid w:val="000B5118"/>
    <w:rsid w:val="000B76B8"/>
    <w:rsid w:val="000C0874"/>
    <w:rsid w:val="000D5B40"/>
    <w:rsid w:val="000E14C8"/>
    <w:rsid w:val="000E3534"/>
    <w:rsid w:val="000E6FCA"/>
    <w:rsid w:val="00106AFF"/>
    <w:rsid w:val="00107063"/>
    <w:rsid w:val="00110032"/>
    <w:rsid w:val="00115AA6"/>
    <w:rsid w:val="001177ED"/>
    <w:rsid w:val="00120B05"/>
    <w:rsid w:val="00124274"/>
    <w:rsid w:val="00130D16"/>
    <w:rsid w:val="00130ED9"/>
    <w:rsid w:val="00143B05"/>
    <w:rsid w:val="001457FA"/>
    <w:rsid w:val="00146004"/>
    <w:rsid w:val="001462E4"/>
    <w:rsid w:val="0015016D"/>
    <w:rsid w:val="001512B7"/>
    <w:rsid w:val="00154DF5"/>
    <w:rsid w:val="001564D6"/>
    <w:rsid w:val="001569F2"/>
    <w:rsid w:val="001665A0"/>
    <w:rsid w:val="001719B3"/>
    <w:rsid w:val="00176FFD"/>
    <w:rsid w:val="00184472"/>
    <w:rsid w:val="001844D4"/>
    <w:rsid w:val="00191BAF"/>
    <w:rsid w:val="001A43FA"/>
    <w:rsid w:val="001A444B"/>
    <w:rsid w:val="001A4AEF"/>
    <w:rsid w:val="001B5AA2"/>
    <w:rsid w:val="001B76A3"/>
    <w:rsid w:val="001B771B"/>
    <w:rsid w:val="001C0BD2"/>
    <w:rsid w:val="001C2073"/>
    <w:rsid w:val="001C6ABD"/>
    <w:rsid w:val="001D3A99"/>
    <w:rsid w:val="001D3E7C"/>
    <w:rsid w:val="001D4DB0"/>
    <w:rsid w:val="001E2363"/>
    <w:rsid w:val="001E40F5"/>
    <w:rsid w:val="001E6828"/>
    <w:rsid w:val="001F47E8"/>
    <w:rsid w:val="00202A92"/>
    <w:rsid w:val="00206D5B"/>
    <w:rsid w:val="00211CC8"/>
    <w:rsid w:val="00211DB3"/>
    <w:rsid w:val="00217D30"/>
    <w:rsid w:val="00220A75"/>
    <w:rsid w:val="00221E61"/>
    <w:rsid w:val="00225341"/>
    <w:rsid w:val="00226FD8"/>
    <w:rsid w:val="002301D0"/>
    <w:rsid w:val="002557AE"/>
    <w:rsid w:val="00260BAD"/>
    <w:rsid w:val="00273742"/>
    <w:rsid w:val="00274232"/>
    <w:rsid w:val="00283D02"/>
    <w:rsid w:val="002857CC"/>
    <w:rsid w:val="00286E28"/>
    <w:rsid w:val="002A07A3"/>
    <w:rsid w:val="002A3F93"/>
    <w:rsid w:val="002B704C"/>
    <w:rsid w:val="002C09CC"/>
    <w:rsid w:val="002C2E06"/>
    <w:rsid w:val="002C3AC4"/>
    <w:rsid w:val="002D6A39"/>
    <w:rsid w:val="002F0946"/>
    <w:rsid w:val="002F1D8E"/>
    <w:rsid w:val="002F372B"/>
    <w:rsid w:val="002F57F9"/>
    <w:rsid w:val="00303C6E"/>
    <w:rsid w:val="00311095"/>
    <w:rsid w:val="0031193F"/>
    <w:rsid w:val="0031207D"/>
    <w:rsid w:val="00325B85"/>
    <w:rsid w:val="00330828"/>
    <w:rsid w:val="003414FB"/>
    <w:rsid w:val="003504EA"/>
    <w:rsid w:val="00351790"/>
    <w:rsid w:val="003517CE"/>
    <w:rsid w:val="00354C1A"/>
    <w:rsid w:val="00360B38"/>
    <w:rsid w:val="0036271E"/>
    <w:rsid w:val="0037179C"/>
    <w:rsid w:val="003743AF"/>
    <w:rsid w:val="00380564"/>
    <w:rsid w:val="003817F8"/>
    <w:rsid w:val="00386570"/>
    <w:rsid w:val="0038689C"/>
    <w:rsid w:val="00392011"/>
    <w:rsid w:val="00395785"/>
    <w:rsid w:val="003A5C9C"/>
    <w:rsid w:val="003B172E"/>
    <w:rsid w:val="003B1C47"/>
    <w:rsid w:val="003B4A0A"/>
    <w:rsid w:val="003B646A"/>
    <w:rsid w:val="003B655D"/>
    <w:rsid w:val="003C0C49"/>
    <w:rsid w:val="003C3845"/>
    <w:rsid w:val="003D6740"/>
    <w:rsid w:val="003E006D"/>
    <w:rsid w:val="003E4404"/>
    <w:rsid w:val="003E57F5"/>
    <w:rsid w:val="00404C34"/>
    <w:rsid w:val="0041079B"/>
    <w:rsid w:val="00410ADA"/>
    <w:rsid w:val="00416D63"/>
    <w:rsid w:val="00420428"/>
    <w:rsid w:val="00421892"/>
    <w:rsid w:val="004341C0"/>
    <w:rsid w:val="00434C3F"/>
    <w:rsid w:val="00434D37"/>
    <w:rsid w:val="00435C0D"/>
    <w:rsid w:val="00440C4F"/>
    <w:rsid w:val="00442743"/>
    <w:rsid w:val="0044380B"/>
    <w:rsid w:val="00447274"/>
    <w:rsid w:val="004579C4"/>
    <w:rsid w:val="00462011"/>
    <w:rsid w:val="0046278C"/>
    <w:rsid w:val="004642E2"/>
    <w:rsid w:val="00473E4E"/>
    <w:rsid w:val="00475622"/>
    <w:rsid w:val="004772A1"/>
    <w:rsid w:val="00484EBA"/>
    <w:rsid w:val="00484FF1"/>
    <w:rsid w:val="0049001A"/>
    <w:rsid w:val="00491931"/>
    <w:rsid w:val="00492180"/>
    <w:rsid w:val="00495D55"/>
    <w:rsid w:val="00495F9A"/>
    <w:rsid w:val="0049627F"/>
    <w:rsid w:val="004A054A"/>
    <w:rsid w:val="004A1BF0"/>
    <w:rsid w:val="004A612B"/>
    <w:rsid w:val="004A77FF"/>
    <w:rsid w:val="004B19FF"/>
    <w:rsid w:val="004B2213"/>
    <w:rsid w:val="004C5141"/>
    <w:rsid w:val="004D2968"/>
    <w:rsid w:val="004E07FE"/>
    <w:rsid w:val="004E1695"/>
    <w:rsid w:val="004E4F02"/>
    <w:rsid w:val="004F6A1E"/>
    <w:rsid w:val="0051306D"/>
    <w:rsid w:val="0051330F"/>
    <w:rsid w:val="005155AD"/>
    <w:rsid w:val="00521827"/>
    <w:rsid w:val="00521B32"/>
    <w:rsid w:val="005239AA"/>
    <w:rsid w:val="00523C29"/>
    <w:rsid w:val="00546A7A"/>
    <w:rsid w:val="00555249"/>
    <w:rsid w:val="0055766B"/>
    <w:rsid w:val="00585685"/>
    <w:rsid w:val="005876BC"/>
    <w:rsid w:val="00590407"/>
    <w:rsid w:val="00590BDA"/>
    <w:rsid w:val="0059199A"/>
    <w:rsid w:val="005937A9"/>
    <w:rsid w:val="00597A4E"/>
    <w:rsid w:val="005A145F"/>
    <w:rsid w:val="005A3B64"/>
    <w:rsid w:val="005B5B0D"/>
    <w:rsid w:val="005B6CD5"/>
    <w:rsid w:val="005C7EAD"/>
    <w:rsid w:val="005D77AF"/>
    <w:rsid w:val="005F415C"/>
    <w:rsid w:val="005F4A49"/>
    <w:rsid w:val="006027BB"/>
    <w:rsid w:val="00616C3C"/>
    <w:rsid w:val="00622FDA"/>
    <w:rsid w:val="00623D00"/>
    <w:rsid w:val="0062734E"/>
    <w:rsid w:val="006323DE"/>
    <w:rsid w:val="0063726B"/>
    <w:rsid w:val="00642FDF"/>
    <w:rsid w:val="00645053"/>
    <w:rsid w:val="0064535B"/>
    <w:rsid w:val="00660841"/>
    <w:rsid w:val="00661DF2"/>
    <w:rsid w:val="00671F0C"/>
    <w:rsid w:val="0067363A"/>
    <w:rsid w:val="006822FA"/>
    <w:rsid w:val="006A60D8"/>
    <w:rsid w:val="006C2757"/>
    <w:rsid w:val="006C57B7"/>
    <w:rsid w:val="006C69B7"/>
    <w:rsid w:val="006C7BB1"/>
    <w:rsid w:val="006D132C"/>
    <w:rsid w:val="006D24C6"/>
    <w:rsid w:val="006D7615"/>
    <w:rsid w:val="006D7F2E"/>
    <w:rsid w:val="006F6139"/>
    <w:rsid w:val="006F655E"/>
    <w:rsid w:val="00702E9A"/>
    <w:rsid w:val="007217A6"/>
    <w:rsid w:val="007232F3"/>
    <w:rsid w:val="007239F1"/>
    <w:rsid w:val="00725153"/>
    <w:rsid w:val="00730B34"/>
    <w:rsid w:val="00731A55"/>
    <w:rsid w:val="007377EA"/>
    <w:rsid w:val="00754577"/>
    <w:rsid w:val="0077187D"/>
    <w:rsid w:val="0077404A"/>
    <w:rsid w:val="0078614F"/>
    <w:rsid w:val="007B349D"/>
    <w:rsid w:val="007B6771"/>
    <w:rsid w:val="007C0476"/>
    <w:rsid w:val="007C0C0F"/>
    <w:rsid w:val="007C4147"/>
    <w:rsid w:val="007D0718"/>
    <w:rsid w:val="007E0762"/>
    <w:rsid w:val="007E0B89"/>
    <w:rsid w:val="007E5C3A"/>
    <w:rsid w:val="007E7447"/>
    <w:rsid w:val="008059CD"/>
    <w:rsid w:val="00806D55"/>
    <w:rsid w:val="00811509"/>
    <w:rsid w:val="0081555A"/>
    <w:rsid w:val="008204B5"/>
    <w:rsid w:val="00820BB2"/>
    <w:rsid w:val="00824980"/>
    <w:rsid w:val="00825C87"/>
    <w:rsid w:val="0083320B"/>
    <w:rsid w:val="008418E5"/>
    <w:rsid w:val="00857177"/>
    <w:rsid w:val="00861E95"/>
    <w:rsid w:val="00871BDF"/>
    <w:rsid w:val="00872E9C"/>
    <w:rsid w:val="00881693"/>
    <w:rsid w:val="0088458E"/>
    <w:rsid w:val="008852E2"/>
    <w:rsid w:val="008A0F9C"/>
    <w:rsid w:val="008A68AB"/>
    <w:rsid w:val="008B0436"/>
    <w:rsid w:val="008B12EC"/>
    <w:rsid w:val="008C0D2F"/>
    <w:rsid w:val="008C4A02"/>
    <w:rsid w:val="008D0213"/>
    <w:rsid w:val="008E14A8"/>
    <w:rsid w:val="008E16CB"/>
    <w:rsid w:val="008E7BD9"/>
    <w:rsid w:val="008F1D54"/>
    <w:rsid w:val="008F316C"/>
    <w:rsid w:val="008F31CE"/>
    <w:rsid w:val="008F5195"/>
    <w:rsid w:val="009000EB"/>
    <w:rsid w:val="009041E5"/>
    <w:rsid w:val="00906BFD"/>
    <w:rsid w:val="0091062C"/>
    <w:rsid w:val="0091095F"/>
    <w:rsid w:val="00913305"/>
    <w:rsid w:val="00916643"/>
    <w:rsid w:val="009239F5"/>
    <w:rsid w:val="00926CA4"/>
    <w:rsid w:val="009323C2"/>
    <w:rsid w:val="00941657"/>
    <w:rsid w:val="00942ADF"/>
    <w:rsid w:val="00944E0A"/>
    <w:rsid w:val="009521E2"/>
    <w:rsid w:val="00953075"/>
    <w:rsid w:val="0095396C"/>
    <w:rsid w:val="00954E41"/>
    <w:rsid w:val="0095756B"/>
    <w:rsid w:val="0096188D"/>
    <w:rsid w:val="00961A12"/>
    <w:rsid w:val="0097402E"/>
    <w:rsid w:val="009755CC"/>
    <w:rsid w:val="009818AC"/>
    <w:rsid w:val="009825A3"/>
    <w:rsid w:val="00994BC6"/>
    <w:rsid w:val="009952EF"/>
    <w:rsid w:val="009A5A3E"/>
    <w:rsid w:val="009B7737"/>
    <w:rsid w:val="009E2623"/>
    <w:rsid w:val="009F3D89"/>
    <w:rsid w:val="009F5126"/>
    <w:rsid w:val="00A01B75"/>
    <w:rsid w:val="00A02111"/>
    <w:rsid w:val="00A04C91"/>
    <w:rsid w:val="00A13807"/>
    <w:rsid w:val="00A2005B"/>
    <w:rsid w:val="00A217A3"/>
    <w:rsid w:val="00A32429"/>
    <w:rsid w:val="00A3621C"/>
    <w:rsid w:val="00A46B76"/>
    <w:rsid w:val="00A514D6"/>
    <w:rsid w:val="00A51970"/>
    <w:rsid w:val="00A55E4E"/>
    <w:rsid w:val="00A61DE9"/>
    <w:rsid w:val="00A62145"/>
    <w:rsid w:val="00A652DB"/>
    <w:rsid w:val="00A67F8E"/>
    <w:rsid w:val="00A73C30"/>
    <w:rsid w:val="00A80046"/>
    <w:rsid w:val="00A82250"/>
    <w:rsid w:val="00A8305F"/>
    <w:rsid w:val="00A86697"/>
    <w:rsid w:val="00A873C3"/>
    <w:rsid w:val="00AA26C5"/>
    <w:rsid w:val="00AA633F"/>
    <w:rsid w:val="00AB0B04"/>
    <w:rsid w:val="00AB3BA8"/>
    <w:rsid w:val="00AD6728"/>
    <w:rsid w:val="00AD7E7A"/>
    <w:rsid w:val="00AE17C6"/>
    <w:rsid w:val="00AE368B"/>
    <w:rsid w:val="00AE3D66"/>
    <w:rsid w:val="00AE510E"/>
    <w:rsid w:val="00AE7144"/>
    <w:rsid w:val="00AF08C0"/>
    <w:rsid w:val="00AF52D2"/>
    <w:rsid w:val="00B04A25"/>
    <w:rsid w:val="00B07E47"/>
    <w:rsid w:val="00B3038A"/>
    <w:rsid w:val="00B370CB"/>
    <w:rsid w:val="00B40528"/>
    <w:rsid w:val="00B432D9"/>
    <w:rsid w:val="00B54251"/>
    <w:rsid w:val="00B55C9C"/>
    <w:rsid w:val="00B56640"/>
    <w:rsid w:val="00B57680"/>
    <w:rsid w:val="00B65627"/>
    <w:rsid w:val="00B8415F"/>
    <w:rsid w:val="00B96D45"/>
    <w:rsid w:val="00BA0F0B"/>
    <w:rsid w:val="00BA6297"/>
    <w:rsid w:val="00BB51C8"/>
    <w:rsid w:val="00BC69E8"/>
    <w:rsid w:val="00BC74BD"/>
    <w:rsid w:val="00BD0869"/>
    <w:rsid w:val="00BD5CD1"/>
    <w:rsid w:val="00BE2FF1"/>
    <w:rsid w:val="00BE759E"/>
    <w:rsid w:val="00BF044E"/>
    <w:rsid w:val="00BF0C4B"/>
    <w:rsid w:val="00BF0CEE"/>
    <w:rsid w:val="00BF333D"/>
    <w:rsid w:val="00BF4107"/>
    <w:rsid w:val="00C127A2"/>
    <w:rsid w:val="00C270F4"/>
    <w:rsid w:val="00C27973"/>
    <w:rsid w:val="00C3017E"/>
    <w:rsid w:val="00C305BA"/>
    <w:rsid w:val="00C36FAF"/>
    <w:rsid w:val="00C42CAF"/>
    <w:rsid w:val="00C47312"/>
    <w:rsid w:val="00C553F9"/>
    <w:rsid w:val="00C57279"/>
    <w:rsid w:val="00C57C6C"/>
    <w:rsid w:val="00C57F16"/>
    <w:rsid w:val="00C660A0"/>
    <w:rsid w:val="00C8162F"/>
    <w:rsid w:val="00C817B8"/>
    <w:rsid w:val="00C81D29"/>
    <w:rsid w:val="00C95088"/>
    <w:rsid w:val="00CB2FDA"/>
    <w:rsid w:val="00CB3BB0"/>
    <w:rsid w:val="00CB684A"/>
    <w:rsid w:val="00CC3AE3"/>
    <w:rsid w:val="00CD1799"/>
    <w:rsid w:val="00CE2589"/>
    <w:rsid w:val="00CE3D24"/>
    <w:rsid w:val="00CE535D"/>
    <w:rsid w:val="00CE7261"/>
    <w:rsid w:val="00CF049C"/>
    <w:rsid w:val="00D009DB"/>
    <w:rsid w:val="00D04B53"/>
    <w:rsid w:val="00D22FA5"/>
    <w:rsid w:val="00D247BA"/>
    <w:rsid w:val="00D26A05"/>
    <w:rsid w:val="00D303E8"/>
    <w:rsid w:val="00D307F1"/>
    <w:rsid w:val="00D43731"/>
    <w:rsid w:val="00D503E5"/>
    <w:rsid w:val="00D5048E"/>
    <w:rsid w:val="00D52518"/>
    <w:rsid w:val="00D60C88"/>
    <w:rsid w:val="00D67C27"/>
    <w:rsid w:val="00D74358"/>
    <w:rsid w:val="00D7668C"/>
    <w:rsid w:val="00D80503"/>
    <w:rsid w:val="00D84D16"/>
    <w:rsid w:val="00D9134B"/>
    <w:rsid w:val="00D92B79"/>
    <w:rsid w:val="00DA1A88"/>
    <w:rsid w:val="00DA2990"/>
    <w:rsid w:val="00DA5811"/>
    <w:rsid w:val="00DA77B5"/>
    <w:rsid w:val="00DC5BB2"/>
    <w:rsid w:val="00DC7588"/>
    <w:rsid w:val="00DD1CF5"/>
    <w:rsid w:val="00DE7EC0"/>
    <w:rsid w:val="00DF47D0"/>
    <w:rsid w:val="00DF6C80"/>
    <w:rsid w:val="00E03D50"/>
    <w:rsid w:val="00E0511F"/>
    <w:rsid w:val="00E105EA"/>
    <w:rsid w:val="00E124A2"/>
    <w:rsid w:val="00E30186"/>
    <w:rsid w:val="00E326F4"/>
    <w:rsid w:val="00E3714A"/>
    <w:rsid w:val="00E40DD0"/>
    <w:rsid w:val="00E44839"/>
    <w:rsid w:val="00E47C55"/>
    <w:rsid w:val="00E55BAD"/>
    <w:rsid w:val="00E5678B"/>
    <w:rsid w:val="00E60EA3"/>
    <w:rsid w:val="00E77541"/>
    <w:rsid w:val="00E777B8"/>
    <w:rsid w:val="00E805BD"/>
    <w:rsid w:val="00E82709"/>
    <w:rsid w:val="00EA0521"/>
    <w:rsid w:val="00EA5384"/>
    <w:rsid w:val="00EA7E1F"/>
    <w:rsid w:val="00EB0FC8"/>
    <w:rsid w:val="00ED04FE"/>
    <w:rsid w:val="00ED22CA"/>
    <w:rsid w:val="00ED47B3"/>
    <w:rsid w:val="00EE421F"/>
    <w:rsid w:val="00EE4456"/>
    <w:rsid w:val="00EE639E"/>
    <w:rsid w:val="00F04FEE"/>
    <w:rsid w:val="00F25D14"/>
    <w:rsid w:val="00F26BF4"/>
    <w:rsid w:val="00F26DE1"/>
    <w:rsid w:val="00F458B6"/>
    <w:rsid w:val="00F5314D"/>
    <w:rsid w:val="00F53E06"/>
    <w:rsid w:val="00F6319F"/>
    <w:rsid w:val="00F64A3B"/>
    <w:rsid w:val="00FB3483"/>
    <w:rsid w:val="00FB5A51"/>
    <w:rsid w:val="00FC40AA"/>
    <w:rsid w:val="00FC580C"/>
    <w:rsid w:val="00FD16E1"/>
    <w:rsid w:val="00FF3407"/>
    <w:rsid w:val="00FF475C"/>
    <w:rsid w:val="00FF6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67ADDC30"/>
  <w15:docId w15:val="{32D1AAD2-2D22-4C44-A699-0857A770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Section">
    <w:name w:val="CC Section"/>
    <w:basedOn w:val="TOC1"/>
    <w:next w:val="Normal"/>
    <w:locked/>
    <w:rsid w:val="000625AF"/>
    <w:pPr>
      <w:pBdr>
        <w:bottom w:val="thickThinSmallGap" w:sz="12" w:space="1" w:color="auto"/>
      </w:pBdr>
      <w:spacing w:after="480"/>
      <w:jc w:val="right"/>
    </w:pPr>
    <w:rPr>
      <w:rFonts w:ascii="Arial" w:eastAsiaTheme="minorEastAsia" w:hAnsi="Arial"/>
      <w:b/>
      <w:caps/>
      <w:sz w:val="36"/>
      <w:szCs w:val="20"/>
    </w:rPr>
  </w:style>
  <w:style w:type="paragraph" w:styleId="TOC1">
    <w:name w:val="toc 1"/>
    <w:basedOn w:val="Normal"/>
    <w:next w:val="Normal"/>
    <w:autoRedefine/>
    <w:uiPriority w:val="39"/>
    <w:semiHidden/>
    <w:unhideWhenUsed/>
    <w:locked/>
    <w:rsid w:val="000625AF"/>
    <w:pPr>
      <w:spacing w:after="100"/>
    </w:pPr>
  </w:style>
  <w:style w:type="paragraph" w:customStyle="1" w:styleId="CCHeading1">
    <w:name w:val="CC Heading 1"/>
    <w:basedOn w:val="TOC1"/>
    <w:next w:val="Normal"/>
    <w:qFormat/>
    <w:locked/>
    <w:rsid w:val="000625AF"/>
    <w:pPr>
      <w:keepNext/>
      <w:spacing w:after="360"/>
    </w:pPr>
    <w:rPr>
      <w:rFonts w:ascii="Arial" w:eastAsiaTheme="minorEastAsia" w:hAnsi="Arial"/>
      <w:b/>
      <w:sz w:val="28"/>
      <w:szCs w:val="20"/>
    </w:rPr>
  </w:style>
  <w:style w:type="table" w:styleId="TableGrid">
    <w:name w:val="Table Grid"/>
    <w:basedOn w:val="TableNormal"/>
    <w:uiPriority w:val="59"/>
    <w:locked/>
    <w:rsid w:val="003E5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906BFD"/>
    <w:pPr>
      <w:ind w:left="720"/>
      <w:contextualSpacing/>
    </w:pPr>
  </w:style>
  <w:style w:type="paragraph" w:styleId="Header">
    <w:name w:val="header"/>
    <w:basedOn w:val="Normal"/>
    <w:link w:val="HeaderChar"/>
    <w:uiPriority w:val="99"/>
    <w:unhideWhenUsed/>
    <w:locked/>
    <w:rsid w:val="005A3B64"/>
    <w:pPr>
      <w:tabs>
        <w:tab w:val="center" w:pos="4320"/>
        <w:tab w:val="right" w:pos="8640"/>
      </w:tabs>
    </w:pPr>
    <w:rPr>
      <w:rFonts w:ascii="Times New Roman" w:eastAsia="Times New Roman" w:hAnsi="Times New Roman" w:cs="Times New Roman"/>
      <w:sz w:val="24"/>
      <w:szCs w:val="24"/>
      <w:lang w:val="en-CA"/>
    </w:rPr>
  </w:style>
  <w:style w:type="character" w:customStyle="1" w:styleId="HeaderChar">
    <w:name w:val="Header Char"/>
    <w:basedOn w:val="DefaultParagraphFont"/>
    <w:link w:val="Header"/>
    <w:uiPriority w:val="99"/>
    <w:rsid w:val="005A3B64"/>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locked/>
    <w:rsid w:val="008E16CB"/>
    <w:rPr>
      <w:rFonts w:ascii="Tahoma" w:hAnsi="Tahoma" w:cs="Tahoma"/>
      <w:sz w:val="16"/>
      <w:szCs w:val="16"/>
    </w:rPr>
  </w:style>
  <w:style w:type="character" w:customStyle="1" w:styleId="BalloonTextChar">
    <w:name w:val="Balloon Text Char"/>
    <w:basedOn w:val="DefaultParagraphFont"/>
    <w:link w:val="BalloonText"/>
    <w:uiPriority w:val="99"/>
    <w:semiHidden/>
    <w:rsid w:val="008E16CB"/>
    <w:rPr>
      <w:rFonts w:ascii="Tahoma" w:hAnsi="Tahoma" w:cs="Tahoma"/>
      <w:sz w:val="16"/>
      <w:szCs w:val="16"/>
    </w:rPr>
  </w:style>
  <w:style w:type="paragraph" w:styleId="BodyText">
    <w:name w:val="Body Text"/>
    <w:basedOn w:val="Normal"/>
    <w:link w:val="BodyTextChar"/>
    <w:locked/>
    <w:rsid w:val="00C95088"/>
    <w:pPr>
      <w:widowControl w:val="0"/>
      <w:jc w:val="both"/>
    </w:pPr>
    <w:rPr>
      <w:rFonts w:ascii="Arial" w:eastAsia="Times New Roman" w:hAnsi="Arial" w:cs="Times New Roman"/>
      <w:snapToGrid w:val="0"/>
      <w:szCs w:val="20"/>
    </w:rPr>
  </w:style>
  <w:style w:type="character" w:customStyle="1" w:styleId="BodyTextChar">
    <w:name w:val="Body Text Char"/>
    <w:basedOn w:val="DefaultParagraphFont"/>
    <w:link w:val="BodyText"/>
    <w:rsid w:val="00C95088"/>
    <w:rPr>
      <w:rFonts w:ascii="Arial" w:eastAsia="Times New Roman" w:hAnsi="Arial" w:cs="Times New Roman"/>
      <w:snapToGrid w:val="0"/>
      <w:szCs w:val="20"/>
    </w:rPr>
  </w:style>
  <w:style w:type="character" w:styleId="Hyperlink">
    <w:name w:val="Hyperlink"/>
    <w:basedOn w:val="DefaultParagraphFont"/>
    <w:uiPriority w:val="99"/>
    <w:unhideWhenUsed/>
    <w:locked/>
    <w:rsid w:val="008059CD"/>
    <w:rPr>
      <w:color w:val="0000FF" w:themeColor="hyperlink"/>
      <w:u w:val="single"/>
    </w:rPr>
  </w:style>
  <w:style w:type="paragraph" w:styleId="Footer">
    <w:name w:val="footer"/>
    <w:basedOn w:val="Normal"/>
    <w:link w:val="FooterChar"/>
    <w:unhideWhenUsed/>
    <w:locked/>
    <w:rsid w:val="0051306D"/>
    <w:pPr>
      <w:tabs>
        <w:tab w:val="center" w:pos="4680"/>
        <w:tab w:val="right" w:pos="9360"/>
      </w:tabs>
    </w:pPr>
  </w:style>
  <w:style w:type="character" w:customStyle="1" w:styleId="FooterChar">
    <w:name w:val="Footer Char"/>
    <w:basedOn w:val="DefaultParagraphFont"/>
    <w:link w:val="Footer"/>
    <w:rsid w:val="0051306D"/>
  </w:style>
  <w:style w:type="table" w:styleId="MediumShading1">
    <w:name w:val="Medium Shading 1"/>
    <w:basedOn w:val="TableNormal"/>
    <w:uiPriority w:val="63"/>
    <w:locked/>
    <w:rsid w:val="00623D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Level1">
    <w:name w:val="Level 1"/>
    <w:basedOn w:val="Normal"/>
    <w:rsid w:val="00D04B53"/>
    <w:pPr>
      <w:widowControl w:val="0"/>
      <w:numPr>
        <w:numId w:val="17"/>
      </w:numPr>
      <w:ind w:left="522" w:hanging="522"/>
      <w:outlineLvl w:val="0"/>
    </w:pPr>
    <w:rPr>
      <w:rFonts w:ascii="Times New Roman" w:eastAsia="Times New Roman" w:hAnsi="Times New Roman" w:cs="Times New Roman"/>
      <w:snapToGrid w:val="0"/>
      <w:sz w:val="24"/>
      <w:szCs w:val="20"/>
    </w:rPr>
  </w:style>
  <w:style w:type="paragraph" w:styleId="NoSpacing">
    <w:name w:val="No Spacing"/>
    <w:uiPriority w:val="1"/>
    <w:qFormat/>
    <w:locked/>
    <w:rsid w:val="00E77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78895">
      <w:bodyDiv w:val="1"/>
      <w:marLeft w:val="0"/>
      <w:marRight w:val="0"/>
      <w:marTop w:val="0"/>
      <w:marBottom w:val="0"/>
      <w:divBdr>
        <w:top w:val="none" w:sz="0" w:space="0" w:color="auto"/>
        <w:left w:val="none" w:sz="0" w:space="0" w:color="auto"/>
        <w:bottom w:val="none" w:sz="0" w:space="0" w:color="auto"/>
        <w:right w:val="none" w:sz="0" w:space="0" w:color="auto"/>
      </w:divBdr>
    </w:div>
    <w:div w:id="254871131">
      <w:bodyDiv w:val="1"/>
      <w:marLeft w:val="0"/>
      <w:marRight w:val="0"/>
      <w:marTop w:val="0"/>
      <w:marBottom w:val="0"/>
      <w:divBdr>
        <w:top w:val="none" w:sz="0" w:space="0" w:color="auto"/>
        <w:left w:val="none" w:sz="0" w:space="0" w:color="auto"/>
        <w:bottom w:val="none" w:sz="0" w:space="0" w:color="auto"/>
        <w:right w:val="none" w:sz="0" w:space="0" w:color="auto"/>
      </w:divBdr>
    </w:div>
    <w:div w:id="534193085">
      <w:bodyDiv w:val="1"/>
      <w:marLeft w:val="0"/>
      <w:marRight w:val="0"/>
      <w:marTop w:val="0"/>
      <w:marBottom w:val="0"/>
      <w:divBdr>
        <w:top w:val="none" w:sz="0" w:space="0" w:color="auto"/>
        <w:left w:val="none" w:sz="0" w:space="0" w:color="auto"/>
        <w:bottom w:val="none" w:sz="0" w:space="0" w:color="auto"/>
        <w:right w:val="none" w:sz="0" w:space="0" w:color="auto"/>
      </w:divBdr>
    </w:div>
    <w:div w:id="560097727">
      <w:bodyDiv w:val="1"/>
      <w:marLeft w:val="0"/>
      <w:marRight w:val="0"/>
      <w:marTop w:val="0"/>
      <w:marBottom w:val="0"/>
      <w:divBdr>
        <w:top w:val="none" w:sz="0" w:space="0" w:color="auto"/>
        <w:left w:val="none" w:sz="0" w:space="0" w:color="auto"/>
        <w:bottom w:val="none" w:sz="0" w:space="0" w:color="auto"/>
        <w:right w:val="none" w:sz="0" w:space="0" w:color="auto"/>
      </w:divBdr>
    </w:div>
    <w:div w:id="583998472">
      <w:bodyDiv w:val="1"/>
      <w:marLeft w:val="0"/>
      <w:marRight w:val="0"/>
      <w:marTop w:val="0"/>
      <w:marBottom w:val="0"/>
      <w:divBdr>
        <w:top w:val="none" w:sz="0" w:space="0" w:color="auto"/>
        <w:left w:val="none" w:sz="0" w:space="0" w:color="auto"/>
        <w:bottom w:val="none" w:sz="0" w:space="0" w:color="auto"/>
        <w:right w:val="none" w:sz="0" w:space="0" w:color="auto"/>
      </w:divBdr>
    </w:div>
    <w:div w:id="619461768">
      <w:bodyDiv w:val="1"/>
      <w:marLeft w:val="0"/>
      <w:marRight w:val="0"/>
      <w:marTop w:val="0"/>
      <w:marBottom w:val="0"/>
      <w:divBdr>
        <w:top w:val="none" w:sz="0" w:space="0" w:color="auto"/>
        <w:left w:val="none" w:sz="0" w:space="0" w:color="auto"/>
        <w:bottom w:val="none" w:sz="0" w:space="0" w:color="auto"/>
        <w:right w:val="none" w:sz="0" w:space="0" w:color="auto"/>
      </w:divBdr>
    </w:div>
    <w:div w:id="710690726">
      <w:bodyDiv w:val="1"/>
      <w:marLeft w:val="0"/>
      <w:marRight w:val="0"/>
      <w:marTop w:val="0"/>
      <w:marBottom w:val="0"/>
      <w:divBdr>
        <w:top w:val="none" w:sz="0" w:space="0" w:color="auto"/>
        <w:left w:val="none" w:sz="0" w:space="0" w:color="auto"/>
        <w:bottom w:val="none" w:sz="0" w:space="0" w:color="auto"/>
        <w:right w:val="none" w:sz="0" w:space="0" w:color="auto"/>
      </w:divBdr>
    </w:div>
    <w:div w:id="944117338">
      <w:bodyDiv w:val="1"/>
      <w:marLeft w:val="0"/>
      <w:marRight w:val="0"/>
      <w:marTop w:val="0"/>
      <w:marBottom w:val="0"/>
      <w:divBdr>
        <w:top w:val="none" w:sz="0" w:space="0" w:color="auto"/>
        <w:left w:val="none" w:sz="0" w:space="0" w:color="auto"/>
        <w:bottom w:val="none" w:sz="0" w:space="0" w:color="auto"/>
        <w:right w:val="none" w:sz="0" w:space="0" w:color="auto"/>
      </w:divBdr>
    </w:div>
    <w:div w:id="1128663602">
      <w:bodyDiv w:val="1"/>
      <w:marLeft w:val="0"/>
      <w:marRight w:val="0"/>
      <w:marTop w:val="0"/>
      <w:marBottom w:val="0"/>
      <w:divBdr>
        <w:top w:val="none" w:sz="0" w:space="0" w:color="auto"/>
        <w:left w:val="none" w:sz="0" w:space="0" w:color="auto"/>
        <w:bottom w:val="none" w:sz="0" w:space="0" w:color="auto"/>
        <w:right w:val="none" w:sz="0" w:space="0" w:color="auto"/>
      </w:divBdr>
    </w:div>
    <w:div w:id="1244756525">
      <w:bodyDiv w:val="1"/>
      <w:marLeft w:val="0"/>
      <w:marRight w:val="0"/>
      <w:marTop w:val="0"/>
      <w:marBottom w:val="0"/>
      <w:divBdr>
        <w:top w:val="none" w:sz="0" w:space="0" w:color="auto"/>
        <w:left w:val="none" w:sz="0" w:space="0" w:color="auto"/>
        <w:bottom w:val="none" w:sz="0" w:space="0" w:color="auto"/>
        <w:right w:val="none" w:sz="0" w:space="0" w:color="auto"/>
      </w:divBdr>
    </w:div>
    <w:div w:id="1353148347">
      <w:bodyDiv w:val="1"/>
      <w:marLeft w:val="0"/>
      <w:marRight w:val="0"/>
      <w:marTop w:val="0"/>
      <w:marBottom w:val="0"/>
      <w:divBdr>
        <w:top w:val="none" w:sz="0" w:space="0" w:color="auto"/>
        <w:left w:val="none" w:sz="0" w:space="0" w:color="auto"/>
        <w:bottom w:val="none" w:sz="0" w:space="0" w:color="auto"/>
        <w:right w:val="none" w:sz="0" w:space="0" w:color="auto"/>
      </w:divBdr>
    </w:div>
    <w:div w:id="1836384975">
      <w:bodyDiv w:val="1"/>
      <w:marLeft w:val="0"/>
      <w:marRight w:val="0"/>
      <w:marTop w:val="0"/>
      <w:marBottom w:val="0"/>
      <w:divBdr>
        <w:top w:val="none" w:sz="0" w:space="0" w:color="auto"/>
        <w:left w:val="none" w:sz="0" w:space="0" w:color="auto"/>
        <w:bottom w:val="none" w:sz="0" w:space="0" w:color="auto"/>
        <w:right w:val="none" w:sz="0" w:space="0" w:color="auto"/>
      </w:divBdr>
    </w:div>
    <w:div w:id="2056344855">
      <w:bodyDiv w:val="1"/>
      <w:marLeft w:val="0"/>
      <w:marRight w:val="0"/>
      <w:marTop w:val="0"/>
      <w:marBottom w:val="0"/>
      <w:divBdr>
        <w:top w:val="none" w:sz="0" w:space="0" w:color="auto"/>
        <w:left w:val="none" w:sz="0" w:space="0" w:color="auto"/>
        <w:bottom w:val="none" w:sz="0" w:space="0" w:color="auto"/>
        <w:right w:val="none" w:sz="0" w:space="0" w:color="auto"/>
      </w:divBdr>
    </w:div>
    <w:div w:id="2104376244">
      <w:bodyDiv w:val="1"/>
      <w:marLeft w:val="0"/>
      <w:marRight w:val="0"/>
      <w:marTop w:val="0"/>
      <w:marBottom w:val="0"/>
      <w:divBdr>
        <w:top w:val="none" w:sz="0" w:space="0" w:color="auto"/>
        <w:left w:val="none" w:sz="0" w:space="0" w:color="auto"/>
        <w:bottom w:val="none" w:sz="0" w:space="0" w:color="auto"/>
        <w:right w:val="none" w:sz="0" w:space="0" w:color="auto"/>
      </w:divBdr>
    </w:div>
    <w:div w:id="21086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thantics.com/lesson/proportions" TargetMode="External"/><Relationship Id="rId18" Type="http://schemas.openxmlformats.org/officeDocument/2006/relationships/hyperlink" Target="https://mathantics.com/lesson/integer-add-and-sub" TargetMode="External"/><Relationship Id="rId3" Type="http://schemas.openxmlformats.org/officeDocument/2006/relationships/styles" Target="styles.xml"/><Relationship Id="rId21" Type="http://schemas.openxmlformats.org/officeDocument/2006/relationships/hyperlink" Target="https://www.purplemath.com/modules/translat.htm" TargetMode="External"/><Relationship Id="rId7" Type="http://schemas.openxmlformats.org/officeDocument/2006/relationships/endnotes" Target="endnotes.xml"/><Relationship Id="rId12" Type="http://schemas.openxmlformats.org/officeDocument/2006/relationships/hyperlink" Target="https://mathantics.com/lesson/ratios-and-rates" TargetMode="External"/><Relationship Id="rId17" Type="http://schemas.openxmlformats.org/officeDocument/2006/relationships/hyperlink" Target="https://mathantics.com/lesson/negative-numbers" TargetMode="External"/><Relationship Id="rId2" Type="http://schemas.openxmlformats.org/officeDocument/2006/relationships/numbering" Target="numbering.xml"/><Relationship Id="rId16" Type="http://schemas.openxmlformats.org/officeDocument/2006/relationships/hyperlink" Target="https://mathantics.com/lesson/order-of-operations" TargetMode="External"/><Relationship Id="rId20" Type="http://schemas.openxmlformats.org/officeDocument/2006/relationships/hyperlink" Target="https://www.youtube.com/watch?v=WQYzOpcnWx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ibilityservices@columbia.ab.ca" TargetMode="External"/><Relationship Id="rId5" Type="http://schemas.openxmlformats.org/officeDocument/2006/relationships/webSettings" Target="webSettings.xml"/><Relationship Id="rId15" Type="http://schemas.openxmlformats.org/officeDocument/2006/relationships/hyperlink" Target="https://mathantics.com/lesson/what-percent-is-it" TargetMode="External"/><Relationship Id="rId23" Type="http://schemas.openxmlformats.org/officeDocument/2006/relationships/theme" Target="theme/theme1.xml"/><Relationship Id="rId10" Type="http://schemas.openxmlformats.org/officeDocument/2006/relationships/hyperlink" Target="http://www.columbia.ab.ca/exams" TargetMode="External"/><Relationship Id="rId19" Type="http://schemas.openxmlformats.org/officeDocument/2006/relationships/hyperlink" Target="https://mathantics.com/lesson/solving-basic-equations-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athantics.com/lesson/finding-a-percent-of-a-numb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B7F1C-7750-4676-8E0F-058F8A2EA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2123</Words>
  <Characters>12105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Columbia College, Calgary</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Symon</dc:creator>
  <cp:lastModifiedBy>Lily Lok</cp:lastModifiedBy>
  <cp:revision>17</cp:revision>
  <cp:lastPrinted>2025-04-10T18:49:00Z</cp:lastPrinted>
  <dcterms:created xsi:type="dcterms:W3CDTF">2023-02-28T15:34:00Z</dcterms:created>
  <dcterms:modified xsi:type="dcterms:W3CDTF">2025-04-10T18:49:00Z</dcterms:modified>
</cp:coreProperties>
</file>